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BDF" w:rsidRDefault="008B3BDF" w:rsidP="008B3BD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8B3BDF" w:rsidRDefault="008B3BDF" w:rsidP="008B3BDF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人工智能应用场景建设典型案例征集表</w:t>
      </w:r>
    </w:p>
    <w:p w:rsidR="008B3BDF" w:rsidRDefault="008B3BDF" w:rsidP="008B3BDF">
      <w:pPr>
        <w:spacing w:line="400" w:lineRule="exact"/>
        <w:jc w:val="left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申报单位（盖章）：</w:t>
      </w:r>
    </w:p>
    <w:p w:rsidR="008B3BDF" w:rsidRDefault="008B3BDF" w:rsidP="008B3BDF">
      <w:pPr>
        <w:widowControl/>
        <w:spacing w:line="400" w:lineRule="exact"/>
        <w:jc w:val="left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联合申报单位（盖章）：可填写多个</w:t>
      </w:r>
    </w:p>
    <w:tbl>
      <w:tblPr>
        <w:tblpPr w:leftFromText="180" w:rightFromText="180" w:vertAnchor="text" w:horzAnchor="page" w:tblpX="1410" w:tblpY="24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6"/>
        <w:gridCol w:w="3511"/>
        <w:gridCol w:w="1559"/>
        <w:gridCol w:w="1959"/>
      </w:tblGrid>
      <w:tr w:rsidR="008B3BDF" w:rsidTr="0091058A">
        <w:trPr>
          <w:trHeight w:val="589"/>
        </w:trPr>
        <w:tc>
          <w:tcPr>
            <w:tcW w:w="2186" w:type="dxa"/>
            <w:shd w:val="clear" w:color="auto" w:fill="FFFFFF"/>
            <w:vAlign w:val="center"/>
          </w:tcPr>
          <w:p w:rsidR="008B3BDF" w:rsidRDefault="008B3BDF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应用场景名称</w:t>
            </w:r>
          </w:p>
        </w:tc>
        <w:tc>
          <w:tcPr>
            <w:tcW w:w="7029" w:type="dxa"/>
            <w:gridSpan w:val="3"/>
            <w:shd w:val="clear" w:color="auto" w:fill="FFFFFF"/>
            <w:vAlign w:val="center"/>
          </w:tcPr>
          <w:p w:rsidR="008B3BDF" w:rsidRDefault="008B3BDF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8B3BDF" w:rsidTr="0091058A">
        <w:trPr>
          <w:trHeight w:val="589"/>
        </w:trPr>
        <w:tc>
          <w:tcPr>
            <w:tcW w:w="2186" w:type="dxa"/>
            <w:shd w:val="clear" w:color="auto" w:fill="FFFFFF"/>
            <w:vAlign w:val="center"/>
          </w:tcPr>
          <w:p w:rsidR="008B3BDF" w:rsidRDefault="008B3BDF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场景需求单位名称</w:t>
            </w:r>
          </w:p>
        </w:tc>
        <w:tc>
          <w:tcPr>
            <w:tcW w:w="7029" w:type="dxa"/>
            <w:gridSpan w:val="3"/>
            <w:shd w:val="clear" w:color="auto" w:fill="FFFFFF"/>
            <w:vAlign w:val="center"/>
          </w:tcPr>
          <w:p w:rsidR="008B3BDF" w:rsidRDefault="008B3BDF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8B3BDF" w:rsidTr="0091058A">
        <w:trPr>
          <w:trHeight w:val="589"/>
        </w:trPr>
        <w:tc>
          <w:tcPr>
            <w:tcW w:w="2186" w:type="dxa"/>
            <w:shd w:val="clear" w:color="auto" w:fill="FFFFFF"/>
            <w:vAlign w:val="center"/>
          </w:tcPr>
          <w:p w:rsidR="008B3BDF" w:rsidRDefault="008B3BDF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场景承建单位名称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可填写多个）</w:t>
            </w:r>
          </w:p>
        </w:tc>
        <w:tc>
          <w:tcPr>
            <w:tcW w:w="7029" w:type="dxa"/>
            <w:gridSpan w:val="3"/>
            <w:shd w:val="clear" w:color="auto" w:fill="FFFFFF"/>
            <w:vAlign w:val="center"/>
          </w:tcPr>
          <w:p w:rsidR="008B3BDF" w:rsidRDefault="008B3BDF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8B3BDF" w:rsidTr="0091058A">
        <w:trPr>
          <w:trHeight w:val="589"/>
        </w:trPr>
        <w:tc>
          <w:tcPr>
            <w:tcW w:w="2186" w:type="dxa"/>
            <w:shd w:val="clear" w:color="auto" w:fill="FFFFFF"/>
            <w:vAlign w:val="center"/>
          </w:tcPr>
          <w:p w:rsidR="008B3BDF" w:rsidRDefault="008B3BDF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应用场景实施区域</w:t>
            </w:r>
          </w:p>
        </w:tc>
        <w:tc>
          <w:tcPr>
            <w:tcW w:w="7029" w:type="dxa"/>
            <w:gridSpan w:val="3"/>
            <w:shd w:val="clear" w:color="auto" w:fill="FFFFFF"/>
            <w:vAlign w:val="center"/>
          </w:tcPr>
          <w:p w:rsidR="008B3BDF" w:rsidRDefault="008B3BDF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8B3BDF" w:rsidTr="0091058A">
        <w:trPr>
          <w:trHeight w:val="589"/>
        </w:trPr>
        <w:tc>
          <w:tcPr>
            <w:tcW w:w="2186" w:type="dxa"/>
            <w:shd w:val="clear" w:color="auto" w:fill="FFFFFF"/>
            <w:vAlign w:val="center"/>
          </w:tcPr>
          <w:p w:rsidR="008B3BDF" w:rsidRDefault="008B3BDF" w:rsidP="0091058A">
            <w:pPr>
              <w:widowControl/>
              <w:spacing w:line="28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所属领域</w:t>
            </w:r>
          </w:p>
        </w:tc>
        <w:tc>
          <w:tcPr>
            <w:tcW w:w="7029" w:type="dxa"/>
            <w:gridSpan w:val="3"/>
            <w:shd w:val="clear" w:color="auto" w:fill="FFFFFF"/>
            <w:vAlign w:val="center"/>
          </w:tcPr>
          <w:p w:rsidR="008B3BDF" w:rsidRDefault="008B3BDF" w:rsidP="0091058A">
            <w:pPr>
              <w:pStyle w:val="a0"/>
              <w:snapToGrid w:val="0"/>
              <w:spacing w:line="280" w:lineRule="exact"/>
              <w:jc w:val="left"/>
              <w:rPr>
                <w:rFonts w:hAnsi="仿宋_GB2312" w:cs="Times New Roman"/>
              </w:rPr>
            </w:pPr>
            <w:r>
              <w:rPr>
                <w:rFonts w:hAnsi="仿宋_GB2312" w:hint="eastAsia"/>
              </w:rPr>
              <w:t>人工智能：</w:t>
            </w:r>
          </w:p>
          <w:p w:rsidR="008B3BDF" w:rsidRDefault="008B3BDF" w:rsidP="0091058A">
            <w:pPr>
              <w:pStyle w:val="a0"/>
              <w:snapToGrid w:val="0"/>
              <w:spacing w:line="280" w:lineRule="exact"/>
              <w:jc w:val="left"/>
              <w:rPr>
                <w:rFonts w:hAnsi="仿宋_GB2312" w:cs="Times New Roman"/>
                <w:kern w:val="0"/>
              </w:rPr>
            </w:pP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智慧医疗</w:t>
            </w: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proofErr w:type="gramStart"/>
            <w:r>
              <w:rPr>
                <w:rFonts w:hAnsi="仿宋_GB2312" w:hint="eastAsia"/>
                <w:kern w:val="0"/>
              </w:rPr>
              <w:t>智慧文旅</w:t>
            </w:r>
            <w:proofErr w:type="gramEnd"/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智慧教育</w:t>
            </w: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智能安防</w:t>
            </w: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智能家居</w:t>
            </w:r>
          </w:p>
          <w:p w:rsidR="008B3BDF" w:rsidRDefault="008B3BDF" w:rsidP="0091058A">
            <w:pPr>
              <w:pStyle w:val="a0"/>
              <w:widowControl/>
              <w:spacing w:line="280" w:lineRule="exact"/>
              <w:jc w:val="left"/>
              <w:rPr>
                <w:rFonts w:hAnsi="仿宋_GB2312" w:cs="Times New Roman"/>
                <w:kern w:val="0"/>
                <w:u w:val="single"/>
              </w:rPr>
            </w:pP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智能政务</w:t>
            </w: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智能金融</w:t>
            </w: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其他</w:t>
            </w:r>
            <w:r>
              <w:rPr>
                <w:rFonts w:hAnsi="仿宋_GB2312" w:hint="eastAsia"/>
                <w:kern w:val="0"/>
                <w:u w:val="single"/>
              </w:rPr>
              <w:t>（请注明）</w:t>
            </w:r>
          </w:p>
          <w:p w:rsidR="008B3BDF" w:rsidRDefault="008B3BDF" w:rsidP="0091058A">
            <w:pPr>
              <w:pStyle w:val="a0"/>
              <w:spacing w:line="280" w:lineRule="exact"/>
              <w:jc w:val="left"/>
              <w:rPr>
                <w:rFonts w:hAnsi="仿宋_GB2312" w:cs="Times New Roman"/>
                <w:color w:val="000000"/>
                <w:kern w:val="0"/>
              </w:rPr>
            </w:pPr>
            <w:r>
              <w:rPr>
                <w:rFonts w:hAnsi="仿宋_GB2312" w:hint="eastAsia"/>
                <w:color w:val="000000"/>
                <w:kern w:val="0"/>
              </w:rPr>
              <w:t>车联网：</w:t>
            </w:r>
          </w:p>
          <w:p w:rsidR="008B3BDF" w:rsidRDefault="008B3BDF" w:rsidP="0091058A">
            <w:pPr>
              <w:pStyle w:val="a0"/>
              <w:snapToGrid w:val="0"/>
              <w:spacing w:line="280" w:lineRule="exact"/>
              <w:jc w:val="left"/>
              <w:rPr>
                <w:rFonts w:hAnsi="仿宋_GB2312" w:cs="Times New Roman"/>
                <w:kern w:val="0"/>
              </w:rPr>
            </w:pP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共享出行</w:t>
            </w: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校园接驳</w:t>
            </w: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环卫作业</w:t>
            </w: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公交出租</w:t>
            </w: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物流车辆</w:t>
            </w:r>
          </w:p>
          <w:p w:rsidR="008B3BDF" w:rsidRDefault="008B3BDF" w:rsidP="0091058A">
            <w:pPr>
              <w:pStyle w:val="a0"/>
              <w:spacing w:line="280" w:lineRule="exact"/>
              <w:jc w:val="left"/>
              <w:rPr>
                <w:rFonts w:hAnsi="仿宋_GB2312" w:cs="Times New Roman"/>
              </w:rPr>
            </w:pP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特种车辆（消防、医用、警用、公务等）</w:t>
            </w:r>
            <w:r>
              <w:rPr>
                <w:rFonts w:hAnsi="Wingdings" w:cs="Times New Roman" w:hint="eastAsia"/>
                <w:kern w:val="0"/>
              </w:rPr>
              <w:sym w:font="Wingdings" w:char="F0A8"/>
            </w:r>
            <w:r>
              <w:rPr>
                <w:rFonts w:hAnsi="仿宋_GB2312" w:hint="eastAsia"/>
                <w:kern w:val="0"/>
              </w:rPr>
              <w:t>其他</w:t>
            </w:r>
            <w:r>
              <w:rPr>
                <w:rFonts w:hAnsi="仿宋_GB2312" w:hint="eastAsia"/>
                <w:kern w:val="0"/>
                <w:u w:val="single"/>
              </w:rPr>
              <w:t>（请注明）</w:t>
            </w:r>
          </w:p>
        </w:tc>
      </w:tr>
      <w:tr w:rsidR="008B3BDF" w:rsidTr="0091058A">
        <w:trPr>
          <w:trHeight w:val="541"/>
        </w:trPr>
        <w:tc>
          <w:tcPr>
            <w:tcW w:w="2186" w:type="dxa"/>
            <w:tcBorders>
              <w:top w:val="nil"/>
            </w:tcBorders>
            <w:vAlign w:val="center"/>
          </w:tcPr>
          <w:p w:rsidR="008B3BDF" w:rsidRDefault="008B3BDF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申报单位联系人</w:t>
            </w:r>
          </w:p>
        </w:tc>
        <w:tc>
          <w:tcPr>
            <w:tcW w:w="3511" w:type="dxa"/>
            <w:tcBorders>
              <w:left w:val="nil"/>
            </w:tcBorders>
            <w:vAlign w:val="center"/>
          </w:tcPr>
          <w:p w:rsidR="008B3BDF" w:rsidRDefault="008B3BDF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8B3BDF" w:rsidRDefault="008B3BDF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959" w:type="dxa"/>
            <w:tcBorders>
              <w:left w:val="nil"/>
            </w:tcBorders>
            <w:vAlign w:val="center"/>
          </w:tcPr>
          <w:p w:rsidR="008B3BDF" w:rsidRDefault="008B3BDF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8B3BDF" w:rsidTr="0091058A">
        <w:trPr>
          <w:trHeight w:val="706"/>
        </w:trPr>
        <w:tc>
          <w:tcPr>
            <w:tcW w:w="2186" w:type="dxa"/>
            <w:vAlign w:val="center"/>
          </w:tcPr>
          <w:p w:rsidR="008B3BDF" w:rsidRDefault="008B3BDF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申报单位性质</w:t>
            </w:r>
          </w:p>
        </w:tc>
        <w:tc>
          <w:tcPr>
            <w:tcW w:w="7029" w:type="dxa"/>
            <w:gridSpan w:val="3"/>
            <w:tcBorders>
              <w:left w:val="nil"/>
            </w:tcBorders>
            <w:vAlign w:val="center"/>
          </w:tcPr>
          <w:p w:rsidR="008B3BDF" w:rsidRDefault="008B3BDF" w:rsidP="0091058A">
            <w:pPr>
              <w:widowControl/>
              <w:spacing w:line="40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Wingdings" w:hint="eastAsia"/>
                <w:sz w:val="24"/>
                <w:szCs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国家机关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Wingdings" w:hint="eastAsia"/>
                <w:sz w:val="24"/>
                <w:szCs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事业单位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Wingdings" w:hint="eastAsia"/>
                <w:sz w:val="24"/>
                <w:szCs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社会团体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Wingdings" w:hint="eastAsia"/>
                <w:sz w:val="24"/>
                <w:szCs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国有企业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Wingdings" w:hint="eastAsia"/>
                <w:sz w:val="24"/>
                <w:szCs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民营企业</w:t>
            </w:r>
          </w:p>
          <w:p w:rsidR="008B3BDF" w:rsidRDefault="008B3BDF" w:rsidP="0091058A">
            <w:pPr>
              <w:widowControl/>
              <w:spacing w:line="40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Wingdings" w:hint="eastAsia"/>
                <w:sz w:val="24"/>
                <w:szCs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外资企业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Wingdings" w:hint="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</w:rPr>
              <w:t>（请注明）</w:t>
            </w:r>
          </w:p>
        </w:tc>
      </w:tr>
      <w:tr w:rsidR="008B3BDF" w:rsidTr="0091058A">
        <w:trPr>
          <w:trHeight w:val="4107"/>
        </w:trPr>
        <w:tc>
          <w:tcPr>
            <w:tcW w:w="2186" w:type="dxa"/>
            <w:vAlign w:val="center"/>
          </w:tcPr>
          <w:p w:rsidR="008B3BDF" w:rsidRDefault="008B3BDF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典型案例介绍</w:t>
            </w:r>
          </w:p>
        </w:tc>
        <w:tc>
          <w:tcPr>
            <w:tcW w:w="7029" w:type="dxa"/>
            <w:gridSpan w:val="3"/>
            <w:tcBorders>
              <w:left w:val="nil"/>
            </w:tcBorders>
            <w:vAlign w:val="center"/>
          </w:tcPr>
          <w:p w:rsidR="008B3BDF" w:rsidRDefault="008B3BDF" w:rsidP="0091058A">
            <w:pPr>
              <w:widowControl/>
              <w:spacing w:line="400" w:lineRule="exac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（建设内容，解决问题，建设期限，投资情况，解决方案，项目效果等）</w:t>
            </w:r>
          </w:p>
        </w:tc>
      </w:tr>
      <w:tr w:rsidR="008B3BDF" w:rsidTr="0091058A">
        <w:trPr>
          <w:trHeight w:val="3383"/>
        </w:trPr>
        <w:tc>
          <w:tcPr>
            <w:tcW w:w="2186" w:type="dxa"/>
            <w:vAlign w:val="center"/>
          </w:tcPr>
          <w:p w:rsidR="008B3BDF" w:rsidRDefault="008B3BDF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采用的人工智能技术简介</w:t>
            </w:r>
          </w:p>
        </w:tc>
        <w:tc>
          <w:tcPr>
            <w:tcW w:w="7029" w:type="dxa"/>
            <w:gridSpan w:val="3"/>
            <w:tcBorders>
              <w:left w:val="nil"/>
            </w:tcBorders>
            <w:vAlign w:val="center"/>
          </w:tcPr>
          <w:p w:rsidR="008B3BDF" w:rsidRDefault="008B3BDF" w:rsidP="0091058A">
            <w:pPr>
              <w:snapToGrid w:val="0"/>
              <w:spacing w:line="400" w:lineRule="exact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（采用的人工智能或车联网技术路线、技术先进性等）</w:t>
            </w:r>
          </w:p>
        </w:tc>
      </w:tr>
      <w:tr w:rsidR="008B3BDF" w:rsidTr="0091058A">
        <w:trPr>
          <w:trHeight w:val="2622"/>
        </w:trPr>
        <w:tc>
          <w:tcPr>
            <w:tcW w:w="2186" w:type="dxa"/>
            <w:vAlign w:val="center"/>
          </w:tcPr>
          <w:p w:rsidR="008B3BDF" w:rsidRDefault="008B3BDF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典型案例的推广应用及未来前景等</w:t>
            </w:r>
          </w:p>
        </w:tc>
        <w:tc>
          <w:tcPr>
            <w:tcW w:w="7029" w:type="dxa"/>
            <w:gridSpan w:val="3"/>
            <w:tcBorders>
              <w:left w:val="nil"/>
            </w:tcBorders>
            <w:vAlign w:val="center"/>
          </w:tcPr>
          <w:p w:rsidR="008B3BDF" w:rsidRDefault="008B3BDF" w:rsidP="0091058A">
            <w:pPr>
              <w:snapToGrid w:val="0"/>
              <w:spacing w:line="400" w:lineRule="exact"/>
              <w:rPr>
                <w:rFonts w:ascii="仿宋_GB2312" w:eastAsia="仿宋_GB2312" w:hAnsi="仿宋_GB2312"/>
                <w:kern w:val="0"/>
                <w:sz w:val="24"/>
                <w:szCs w:val="24"/>
              </w:rPr>
            </w:pPr>
          </w:p>
        </w:tc>
      </w:tr>
      <w:tr w:rsidR="008B3BDF" w:rsidTr="0091058A">
        <w:trPr>
          <w:trHeight w:val="2950"/>
        </w:trPr>
        <w:tc>
          <w:tcPr>
            <w:tcW w:w="2186" w:type="dxa"/>
            <w:vAlign w:val="center"/>
          </w:tcPr>
          <w:p w:rsidR="008B3BDF" w:rsidRDefault="008B3BDF" w:rsidP="0091058A">
            <w:pPr>
              <w:widowControl/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真实性承诺</w:t>
            </w:r>
          </w:p>
        </w:tc>
        <w:tc>
          <w:tcPr>
            <w:tcW w:w="7029" w:type="dxa"/>
            <w:gridSpan w:val="3"/>
            <w:tcBorders>
              <w:left w:val="nil"/>
            </w:tcBorders>
            <w:vAlign w:val="center"/>
          </w:tcPr>
          <w:p w:rsidR="008B3BDF" w:rsidRDefault="008B3BDF" w:rsidP="0091058A">
            <w:pPr>
              <w:widowControl/>
              <w:spacing w:line="40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我单位承诺以上申报材料真实可靠，并对内容真实性承担法律责任。</w:t>
            </w:r>
          </w:p>
          <w:p w:rsidR="008B3BDF" w:rsidRDefault="008B3BDF" w:rsidP="0091058A">
            <w:pPr>
              <w:pStyle w:val="a0"/>
              <w:rPr>
                <w:rFonts w:hAnsi="仿宋_GB2312" w:cs="Times New Roman"/>
              </w:rPr>
            </w:pPr>
          </w:p>
          <w:p w:rsidR="008B3BDF" w:rsidRDefault="008B3BDF" w:rsidP="0091058A">
            <w:pPr>
              <w:widowControl/>
              <w:spacing w:line="400" w:lineRule="exact"/>
              <w:ind w:right="96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8B3BDF" w:rsidRDefault="008B3BDF" w:rsidP="0091058A">
            <w:pPr>
              <w:widowControl/>
              <w:spacing w:line="400" w:lineRule="exact"/>
              <w:ind w:right="96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法定代表人签字：</w:t>
            </w:r>
          </w:p>
          <w:p w:rsidR="008B3BDF" w:rsidRDefault="008B3BDF" w:rsidP="0091058A">
            <w:pPr>
              <w:widowControl/>
              <w:spacing w:line="400" w:lineRule="exact"/>
              <w:jc w:val="right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8B3BDF" w:rsidRDefault="008B3BDF" w:rsidP="0091058A">
            <w:pPr>
              <w:widowControl/>
              <w:spacing w:line="400" w:lineRule="exact"/>
              <w:jc w:val="righ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8B3BDF" w:rsidRDefault="008B3BDF" w:rsidP="008B3BDF">
      <w:pPr>
        <w:spacing w:line="400" w:lineRule="exact"/>
        <w:rPr>
          <w:rFonts w:ascii="仿宋_GB2312" w:eastAsia="仿宋_GB2312" w:hAnsi="仿宋_GB2312"/>
          <w:sz w:val="36"/>
          <w:szCs w:val="36"/>
        </w:rPr>
      </w:pPr>
    </w:p>
    <w:p w:rsidR="008B3BDF" w:rsidRDefault="008B3BDF" w:rsidP="008B3BDF">
      <w:pPr>
        <w:spacing w:line="400" w:lineRule="exact"/>
        <w:jc w:val="left"/>
        <w:rPr>
          <w:rFonts w:ascii="仿宋_GB2312" w:eastAsia="仿宋_GB2312" w:hAnsi="仿宋_GB2312"/>
        </w:rPr>
      </w:pPr>
      <w:r>
        <w:rPr>
          <w:rFonts w:ascii="仿宋_GB2312" w:eastAsia="仿宋_GB2312" w:hAnsi="仿宋_GB2312" w:cs="仿宋_GB2312" w:hint="eastAsia"/>
        </w:rPr>
        <w:t>注：</w:t>
      </w:r>
      <w:r>
        <w:rPr>
          <w:rFonts w:eastAsia="仿宋_GB2312"/>
        </w:rPr>
        <w:t>1.</w:t>
      </w:r>
      <w:r>
        <w:rPr>
          <w:rFonts w:ascii="仿宋_GB2312" w:eastAsia="仿宋_GB2312" w:hAnsi="仿宋_GB2312" w:cs="仿宋_GB2312" w:hint="eastAsia"/>
        </w:rPr>
        <w:t>《人工智能应用场景建设典型案例征集表》可以</w:t>
      </w:r>
      <w:proofErr w:type="gramStart"/>
      <w:r>
        <w:rPr>
          <w:rFonts w:ascii="仿宋_GB2312" w:eastAsia="仿宋_GB2312" w:hAnsi="仿宋_GB2312" w:cs="仿宋_GB2312" w:hint="eastAsia"/>
        </w:rPr>
        <w:t>由应用</w:t>
      </w:r>
      <w:proofErr w:type="gramEnd"/>
      <w:r>
        <w:rPr>
          <w:rFonts w:ascii="仿宋_GB2312" w:eastAsia="仿宋_GB2312" w:hAnsi="仿宋_GB2312" w:cs="仿宋_GB2312" w:hint="eastAsia"/>
        </w:rPr>
        <w:t>场景需求方或建设方中任意一方进行申报，其他作为联合申报单位参与申报，申报</w:t>
      </w:r>
      <w:proofErr w:type="gramStart"/>
      <w:r>
        <w:rPr>
          <w:rFonts w:ascii="仿宋_GB2312" w:eastAsia="仿宋_GB2312" w:hAnsi="仿宋_GB2312" w:cs="仿宋_GB2312" w:hint="eastAsia"/>
        </w:rPr>
        <w:t>需包括</w:t>
      </w:r>
      <w:proofErr w:type="gramEnd"/>
      <w:r>
        <w:rPr>
          <w:rFonts w:ascii="仿宋_GB2312" w:eastAsia="仿宋_GB2312" w:hAnsi="仿宋_GB2312" w:cs="仿宋_GB2312" w:hint="eastAsia"/>
        </w:rPr>
        <w:t>双方单位。典型案例必须为在建或建成的应用场景。</w:t>
      </w:r>
    </w:p>
    <w:p w:rsidR="008B3BDF" w:rsidRDefault="008B3BDF" w:rsidP="008B3BDF">
      <w:r>
        <w:rPr>
          <w:rFonts w:eastAsia="仿宋_GB2312"/>
        </w:rPr>
        <w:t>2.</w:t>
      </w:r>
      <w:r>
        <w:rPr>
          <w:rFonts w:eastAsia="仿宋_GB2312"/>
          <w:color w:val="FFFFFF"/>
        </w:rPr>
        <w:t>-</w:t>
      </w:r>
      <w:r>
        <w:rPr>
          <w:rFonts w:ascii="仿宋_GB2312" w:eastAsia="仿宋_GB2312" w:hAnsi="仿宋_GB2312" w:cs="仿宋_GB2312" w:hint="eastAsia"/>
        </w:rPr>
        <w:t>政府组成部门及事业单位可自行推荐申报。</w:t>
      </w:r>
    </w:p>
    <w:p w:rsidR="008B3BDF" w:rsidRDefault="008B3BDF" w:rsidP="008B3BDF">
      <w:pPr>
        <w:pStyle w:val="a4"/>
        <w:spacing w:beforeAutospacing="0" w:afterAutospacing="0" w:line="560" w:lineRule="exact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p w:rsidR="008B3BDF" w:rsidRDefault="008B3BDF" w:rsidP="008B3BDF">
      <w:pPr>
        <w:spacing w:line="560" w:lineRule="exact"/>
        <w:ind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8B3BDF" w:rsidRDefault="008B3BDF" w:rsidP="008B3BDF">
      <w:pPr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EB7FB8" w:rsidRPr="008B3BDF" w:rsidRDefault="00EB7FB8">
      <w:bookmarkStart w:id="0" w:name="_GoBack"/>
      <w:bookmarkEnd w:id="0"/>
    </w:p>
    <w:sectPr w:rsidR="00EB7FB8" w:rsidRPr="008B3BDF">
      <w:pgSz w:w="11906" w:h="16838"/>
      <w:pgMar w:top="1440" w:right="1803" w:bottom="1440" w:left="1803" w:header="851" w:footer="992" w:gutter="0"/>
      <w:pgNumType w:fmt="numberInDash"/>
      <w:cols w:space="720"/>
      <w:titlePg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DF"/>
    <w:rsid w:val="008B3BDF"/>
    <w:rsid w:val="00EB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9BCE0-0E0C-4E90-BCB0-715436B6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B3B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8B3BDF"/>
    <w:pPr>
      <w:spacing w:before="100" w:line="360" w:lineRule="exact"/>
      <w:jc w:val="center"/>
    </w:pPr>
    <w:rPr>
      <w:rFonts w:ascii="仿宋_GB2312" w:eastAsia="仿宋_GB2312" w:hAnsi="华文中宋" w:cs="仿宋_GB2312"/>
      <w:sz w:val="24"/>
      <w:szCs w:val="24"/>
    </w:rPr>
  </w:style>
  <w:style w:type="character" w:customStyle="1" w:styleId="Char">
    <w:name w:val="正文文本 Char"/>
    <w:basedOn w:val="a1"/>
    <w:link w:val="a0"/>
    <w:uiPriority w:val="99"/>
    <w:rsid w:val="008B3BDF"/>
    <w:rPr>
      <w:rFonts w:ascii="仿宋_GB2312" w:eastAsia="仿宋_GB2312" w:hAnsi="华文中宋" w:cs="仿宋_GB2312"/>
      <w:sz w:val="24"/>
      <w:szCs w:val="24"/>
    </w:rPr>
  </w:style>
  <w:style w:type="paragraph" w:styleId="a4">
    <w:name w:val="Normal (Web)"/>
    <w:basedOn w:val="a"/>
    <w:qFormat/>
    <w:rsid w:val="008B3B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1</cp:revision>
  <dcterms:created xsi:type="dcterms:W3CDTF">2020-05-18T07:13:00Z</dcterms:created>
  <dcterms:modified xsi:type="dcterms:W3CDTF">2020-05-18T07:14:00Z</dcterms:modified>
</cp:coreProperties>
</file>