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附件2</w:t>
      </w:r>
    </w:p>
    <w:p>
      <w:pPr>
        <w:spacing w:line="560" w:lineRule="exact"/>
        <w:jc w:val="center"/>
        <w:rPr>
          <w:rFonts w:ascii="仿宋_GB2312" w:eastAsia="仿宋_GB2312"/>
          <w:sz w:val="28"/>
          <w:szCs w:val="28"/>
        </w:rPr>
      </w:pP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XX（单位）疫情防控重点保障企业名单及信贷资金需求表（第X批）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675"/>
        <w:gridCol w:w="992"/>
        <w:gridCol w:w="850"/>
        <w:gridCol w:w="567"/>
        <w:gridCol w:w="567"/>
        <w:gridCol w:w="709"/>
        <w:gridCol w:w="1276"/>
        <w:gridCol w:w="850"/>
        <w:gridCol w:w="1134"/>
        <w:gridCol w:w="1134"/>
        <w:gridCol w:w="851"/>
        <w:gridCol w:w="850"/>
        <w:gridCol w:w="851"/>
        <w:gridCol w:w="1843"/>
        <w:gridCol w:w="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26" w:type="dxa"/>
            <w:vMerge w:val="restart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序号</w:t>
            </w:r>
          </w:p>
        </w:tc>
        <w:tc>
          <w:tcPr>
            <w:tcW w:w="675" w:type="dxa"/>
            <w:vMerge w:val="restart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企业名称</w:t>
            </w:r>
          </w:p>
        </w:tc>
        <w:tc>
          <w:tcPr>
            <w:tcW w:w="992" w:type="dxa"/>
            <w:vMerge w:val="restart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社会信用代码</w:t>
            </w:r>
          </w:p>
        </w:tc>
        <w:tc>
          <w:tcPr>
            <w:tcW w:w="850" w:type="dxa"/>
            <w:vMerge w:val="restart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主要产品</w:t>
            </w:r>
          </w:p>
        </w:tc>
        <w:tc>
          <w:tcPr>
            <w:tcW w:w="567" w:type="dxa"/>
            <w:vMerge w:val="restart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产能</w:t>
            </w:r>
          </w:p>
        </w:tc>
        <w:tc>
          <w:tcPr>
            <w:tcW w:w="567" w:type="dxa"/>
            <w:vMerge w:val="restart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产量</w:t>
            </w:r>
          </w:p>
        </w:tc>
        <w:tc>
          <w:tcPr>
            <w:tcW w:w="709" w:type="dxa"/>
            <w:vMerge w:val="restart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销售收入</w:t>
            </w:r>
          </w:p>
        </w:tc>
        <w:tc>
          <w:tcPr>
            <w:tcW w:w="1276" w:type="dxa"/>
            <w:vMerge w:val="restart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对疫情防控的保障作用</w:t>
            </w:r>
          </w:p>
        </w:tc>
        <w:tc>
          <w:tcPr>
            <w:tcW w:w="850" w:type="dxa"/>
            <w:vMerge w:val="restart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开户银行</w:t>
            </w:r>
          </w:p>
        </w:tc>
        <w:tc>
          <w:tcPr>
            <w:tcW w:w="1134" w:type="dxa"/>
            <w:vMerge w:val="restart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贷款需求（万元）</w:t>
            </w:r>
          </w:p>
        </w:tc>
        <w:tc>
          <w:tcPr>
            <w:tcW w:w="1134" w:type="dxa"/>
            <w:vMerge w:val="restart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贷款拟使用项目</w:t>
            </w:r>
          </w:p>
        </w:tc>
        <w:tc>
          <w:tcPr>
            <w:tcW w:w="851" w:type="dxa"/>
            <w:vMerge w:val="restart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企业联系人</w:t>
            </w:r>
          </w:p>
        </w:tc>
        <w:tc>
          <w:tcPr>
            <w:tcW w:w="850" w:type="dxa"/>
            <w:vMerge w:val="restart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电话号码</w:t>
            </w:r>
          </w:p>
        </w:tc>
        <w:tc>
          <w:tcPr>
            <w:tcW w:w="2694" w:type="dxa"/>
            <w:gridSpan w:val="2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上报融资途径（</w:t>
            </w:r>
            <w:r>
              <w:rPr>
                <w:rFonts w:hint="eastAsia" w:ascii="仿宋_GB2312" w:eastAsia="仿宋_GB2312" w:hAnsiTheme="minorEastAsia"/>
                <w:szCs w:val="21"/>
              </w:rPr>
              <w:t>√</w:t>
            </w:r>
            <w:r>
              <w:rPr>
                <w:rFonts w:hint="eastAsia" w:ascii="仿宋_GB2312" w:eastAsia="仿宋_GB2312"/>
                <w:szCs w:val="21"/>
              </w:rPr>
              <w:t>）</w:t>
            </w:r>
          </w:p>
        </w:tc>
        <w:tc>
          <w:tcPr>
            <w:tcW w:w="599" w:type="dxa"/>
            <w:vMerge w:val="restart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426" w:type="dxa"/>
            <w:vMerge w:val="continue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75" w:type="dxa"/>
            <w:vMerge w:val="continue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vMerge w:val="continue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vMerge w:val="continue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vMerge w:val="continue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vMerge w:val="continue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Merge w:val="continue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vMerge w:val="continue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vMerge w:val="continue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Merge w:val="continue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Merge w:val="continue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  <w:vMerge w:val="continue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vMerge w:val="continue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报国家</w:t>
            </w:r>
          </w:p>
        </w:tc>
        <w:tc>
          <w:tcPr>
            <w:tcW w:w="1843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报地方金融机构</w:t>
            </w:r>
          </w:p>
        </w:tc>
        <w:tc>
          <w:tcPr>
            <w:tcW w:w="599" w:type="dxa"/>
            <w:vMerge w:val="continue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gridSpan w:val="16"/>
          </w:tcPr>
          <w:p>
            <w:pPr>
              <w:spacing w:line="56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一、医用物资生产企业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675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3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99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gridSpan w:val="16"/>
          </w:tcPr>
          <w:p>
            <w:pPr>
              <w:spacing w:line="56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二、生物医药、医疗器械、信息服务设备及系统企业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675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3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99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gridSpan w:val="16"/>
          </w:tcPr>
          <w:p>
            <w:pPr>
              <w:spacing w:line="56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三、物流和生活物资（含方便和速冻食品）企业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675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3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99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gridSpan w:val="16"/>
          </w:tcPr>
          <w:p>
            <w:pPr>
              <w:spacing w:line="56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四、农产品生产和相关饲料、种畜禽、种子（苗）企业以及屠宰、加工企业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675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3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99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gridSpan w:val="16"/>
          </w:tcPr>
          <w:p>
            <w:pPr>
              <w:spacing w:line="56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五、食盐企业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675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3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99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gridSpan w:val="16"/>
          </w:tcPr>
          <w:p>
            <w:pPr>
              <w:spacing w:line="56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六、粮油等物资生产企业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675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3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99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4174" w:type="dxa"/>
            <w:gridSpan w:val="16"/>
          </w:tcPr>
          <w:p>
            <w:pPr>
              <w:spacing w:line="56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七、物资调运及其他重要企业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675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3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99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>
      <w:pPr>
        <w:spacing w:line="56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报送单位（加盖公章）：                  联系人及电话：                    审核负责人：                         报送时间：</w:t>
      </w:r>
    </w:p>
    <w:p>
      <w:pPr>
        <w:spacing w:line="56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备注：1.医用物资生产企业，生物医药、医疗器械、信息服务设备及系统企业，食盐企业和粮油等物资生产企业需填写产能、产量和销售收入三列内容，其它企业可视情填写。</w:t>
      </w:r>
    </w:p>
    <w:p>
      <w:pPr>
        <w:spacing w:line="56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2.关于“四、农产品生产和相关饲料、种畜禽、种子（苗）生产企业以及屠宰、加工企业”的具体要求：（1）必须是省级以上的重点农业产业化龙头企业；（2）企业生产的主要产品必须是在疫情防控期间市场紧需、需要重点保供的产品，产品不能只供应本省市场；（3）企业必须能在疫情防控物资保供中发挥重要作用；（4）企业贷款需求需在2000万元以上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-方正超大字符集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02D9F"/>
    <w:rsid w:val="000571C6"/>
    <w:rsid w:val="000F7D14"/>
    <w:rsid w:val="00154223"/>
    <w:rsid w:val="00166251"/>
    <w:rsid w:val="00280D40"/>
    <w:rsid w:val="00291DF3"/>
    <w:rsid w:val="002F40A2"/>
    <w:rsid w:val="00514ECE"/>
    <w:rsid w:val="00533D01"/>
    <w:rsid w:val="007E4A21"/>
    <w:rsid w:val="008368C8"/>
    <w:rsid w:val="008873AD"/>
    <w:rsid w:val="008D1A5C"/>
    <w:rsid w:val="009B027C"/>
    <w:rsid w:val="009E4358"/>
    <w:rsid w:val="00A02D9F"/>
    <w:rsid w:val="00AC1922"/>
    <w:rsid w:val="00AC33EA"/>
    <w:rsid w:val="00B32C66"/>
    <w:rsid w:val="00B74CA5"/>
    <w:rsid w:val="00C101F1"/>
    <w:rsid w:val="00C82149"/>
    <w:rsid w:val="00CA5AD5"/>
    <w:rsid w:val="00CE009C"/>
    <w:rsid w:val="00DB5D66"/>
    <w:rsid w:val="00E30F66"/>
    <w:rsid w:val="00F5666D"/>
    <w:rsid w:val="00F609DE"/>
    <w:rsid w:val="00F8178D"/>
    <w:rsid w:val="00FB2FB2"/>
    <w:rsid w:val="00FB31A8"/>
    <w:rsid w:val="00FC397E"/>
    <w:rsid w:val="4DE254F0"/>
    <w:rsid w:val="6055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BF03BF-F101-4ECE-8A93-A776A1ADA0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159</Words>
  <Characters>912</Characters>
  <Lines>7</Lines>
  <Paragraphs>2</Paragraphs>
  <TotalTime>138</TotalTime>
  <ScaleCrop>false</ScaleCrop>
  <LinksUpToDate>false</LinksUpToDate>
  <CharactersWithSpaces>1069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2020-02-12T01:29:00Z</dcterms:created>
  <dc:creator>china</dc:creator>
  <cp:lastModifiedBy>dell</cp:lastModifiedBy>
  <dcterms:modified xsi:type="dcterms:W3CDTF">2020-02-27T02:06:58Z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