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BA" w:rsidRDefault="000E43BA" w:rsidP="000E43BA">
      <w:pPr>
        <w:jc w:val="center"/>
        <w:rPr>
          <w:rFonts w:asciiTheme="minorEastAsia" w:hAnsiTheme="minorEastAsia"/>
          <w:b/>
          <w:sz w:val="36"/>
          <w:szCs w:val="36"/>
        </w:rPr>
      </w:pPr>
      <w:r w:rsidRPr="000E43BA">
        <w:rPr>
          <w:rFonts w:asciiTheme="minorEastAsia" w:hAnsiTheme="minorEastAsia"/>
          <w:b/>
          <w:sz w:val="36"/>
          <w:szCs w:val="36"/>
        </w:rPr>
        <w:t>市应急管理局局长王通海</w:t>
      </w:r>
      <w:r w:rsidRPr="000E43BA">
        <w:rPr>
          <w:rFonts w:asciiTheme="minorEastAsia" w:hAnsiTheme="minorEastAsia" w:hint="eastAsia"/>
          <w:b/>
          <w:sz w:val="36"/>
          <w:szCs w:val="36"/>
        </w:rPr>
        <w:t>同志</w:t>
      </w:r>
      <w:r w:rsidRPr="000E43BA">
        <w:rPr>
          <w:rFonts w:asciiTheme="minorEastAsia" w:hAnsiTheme="minorEastAsia"/>
          <w:b/>
          <w:sz w:val="36"/>
          <w:szCs w:val="36"/>
        </w:rPr>
        <w:t>在全市安全生产工作电视电话会上的发言</w:t>
      </w:r>
      <w:r w:rsidRPr="000E43BA">
        <w:rPr>
          <w:rFonts w:asciiTheme="minorEastAsia" w:hAnsiTheme="minorEastAsia" w:hint="eastAsia"/>
          <w:b/>
          <w:sz w:val="36"/>
          <w:szCs w:val="36"/>
        </w:rPr>
        <w:t>摘要</w:t>
      </w:r>
    </w:p>
    <w:p w:rsidR="000E43BA" w:rsidRPr="000E43BA" w:rsidRDefault="000E43BA" w:rsidP="000E43BA">
      <w:pPr>
        <w:jc w:val="center"/>
        <w:rPr>
          <w:rFonts w:asciiTheme="minorEastAsia" w:hAnsiTheme="minorEastAsia"/>
          <w:b/>
          <w:sz w:val="36"/>
          <w:szCs w:val="36"/>
        </w:rPr>
      </w:pPr>
      <w:r w:rsidRPr="000E43BA">
        <w:rPr>
          <w:rFonts w:asciiTheme="minorEastAsia" w:hAnsiTheme="minorEastAsia"/>
          <w:b/>
          <w:sz w:val="36"/>
          <w:szCs w:val="36"/>
        </w:rPr>
        <w:t xml:space="preserve">（2019 年 12 月 4 日） </w:t>
      </w:r>
    </w:p>
    <w:p w:rsidR="000E43BA" w:rsidRDefault="000E43BA" w:rsidP="000E43BA">
      <w:pPr>
        <w:ind w:firstLine="660"/>
        <w:rPr>
          <w:sz w:val="44"/>
          <w:szCs w:val="44"/>
        </w:rPr>
      </w:pPr>
    </w:p>
    <w:p w:rsidR="000E43BA" w:rsidRDefault="000E43BA" w:rsidP="00756E95">
      <w:pPr>
        <w:ind w:firstLineChars="200" w:firstLine="640"/>
        <w:rPr>
          <w:rFonts w:ascii="仿宋" w:eastAsia="仿宋" w:hAnsi="仿宋"/>
          <w:sz w:val="32"/>
          <w:szCs w:val="32"/>
        </w:rPr>
      </w:pPr>
      <w:r w:rsidRPr="000E43BA">
        <w:rPr>
          <w:rFonts w:ascii="仿宋" w:eastAsia="仿宋" w:hAnsi="仿宋"/>
          <w:sz w:val="32"/>
          <w:szCs w:val="32"/>
        </w:rPr>
        <w:t>按照会议安排，我汇报两个方面内容：</w:t>
      </w:r>
    </w:p>
    <w:p w:rsidR="000E43BA" w:rsidRPr="00DF699B" w:rsidRDefault="000E43BA" w:rsidP="000E43BA">
      <w:pPr>
        <w:pStyle w:val="a3"/>
        <w:numPr>
          <w:ilvl w:val="0"/>
          <w:numId w:val="2"/>
        </w:numPr>
        <w:ind w:firstLineChars="0"/>
        <w:rPr>
          <w:rFonts w:ascii="黑体" w:eastAsia="黑体" w:hAnsi="黑体"/>
          <w:sz w:val="32"/>
          <w:szCs w:val="32"/>
        </w:rPr>
      </w:pPr>
      <w:r w:rsidRPr="00DF699B">
        <w:rPr>
          <w:rFonts w:ascii="黑体" w:eastAsia="黑体" w:hAnsi="黑体"/>
          <w:sz w:val="32"/>
          <w:szCs w:val="32"/>
        </w:rPr>
        <w:t xml:space="preserve">全国安全生产电视电话会议精神 </w:t>
      </w:r>
    </w:p>
    <w:p w:rsidR="000E43BA" w:rsidRDefault="000E43BA" w:rsidP="000E43BA">
      <w:pPr>
        <w:ind w:firstLineChars="200" w:firstLine="640"/>
        <w:rPr>
          <w:rFonts w:ascii="仿宋" w:eastAsia="仿宋" w:hAnsi="仿宋"/>
          <w:sz w:val="32"/>
          <w:szCs w:val="32"/>
        </w:rPr>
      </w:pPr>
      <w:r w:rsidRPr="000E43BA">
        <w:rPr>
          <w:rFonts w:ascii="仿宋" w:eastAsia="仿宋" w:hAnsi="仿宋"/>
          <w:sz w:val="32"/>
          <w:szCs w:val="32"/>
        </w:rPr>
        <w:t>11 月 22 日，国务院安委会召开全国安全生产电视电话会议，中共中央政治局常委、国务院总理李克强作出重要批示，国务院副总理刘鹤讲话提出要求。</w:t>
      </w:r>
    </w:p>
    <w:p w:rsidR="000E43BA" w:rsidRDefault="000E43BA" w:rsidP="000E43BA">
      <w:pPr>
        <w:ind w:firstLineChars="200" w:firstLine="640"/>
        <w:rPr>
          <w:rFonts w:ascii="仿宋" w:eastAsia="仿宋" w:hAnsi="仿宋"/>
          <w:sz w:val="32"/>
          <w:szCs w:val="32"/>
        </w:rPr>
      </w:pPr>
      <w:r w:rsidRPr="000E43BA">
        <w:rPr>
          <w:rFonts w:ascii="仿宋" w:eastAsia="仿宋" w:hAnsi="仿宋"/>
          <w:sz w:val="32"/>
          <w:szCs w:val="32"/>
        </w:rPr>
        <w:t xml:space="preserve">批示指出：要切实抓好在全国开展的危化品安全专项督查，各地要严格自查自纠，全面排查整治安全隐患，确保整出成效。要切实加强安全基础建设，加快推进安全生产治理体系和治理能力现代化。岁末年初临近，要坚决克服麻痹思想，强化应急值守和应急准备，切实保障人民群众生命财产安全。 </w:t>
      </w:r>
    </w:p>
    <w:p w:rsidR="00D016EE" w:rsidRDefault="000E43BA" w:rsidP="00D016EE">
      <w:pPr>
        <w:ind w:firstLineChars="200" w:firstLine="640"/>
        <w:rPr>
          <w:rFonts w:ascii="仿宋" w:eastAsia="仿宋" w:hAnsi="仿宋"/>
          <w:sz w:val="32"/>
          <w:szCs w:val="32"/>
        </w:rPr>
      </w:pPr>
      <w:r w:rsidRPr="000E43BA">
        <w:rPr>
          <w:rFonts w:ascii="仿宋" w:eastAsia="仿宋" w:hAnsi="仿宋"/>
          <w:sz w:val="32"/>
          <w:szCs w:val="32"/>
        </w:rPr>
        <w:t>会议要求，要深刻吸取江苏响水“3·21”事故教训，全面整治化解危化品及相关领域系统性安全风险，严格按照化工园区和危化品企业“两个导则”，针对突出重大危险源实施最严格的治理整顿，抓好源头管控，加快推进化工产业升级，强化危险废物监管，完善危险废物由产生到处置的各环节监管体系。</w:t>
      </w:r>
    </w:p>
    <w:p w:rsidR="000E43BA" w:rsidRPr="00DF699B" w:rsidRDefault="00D016EE" w:rsidP="00DF699B">
      <w:pPr>
        <w:ind w:firstLineChars="200" w:firstLine="640"/>
        <w:rPr>
          <w:rFonts w:ascii="黑体" w:eastAsia="黑体" w:hAnsi="黑体"/>
          <w:sz w:val="32"/>
          <w:szCs w:val="32"/>
        </w:rPr>
      </w:pPr>
      <w:r w:rsidRPr="00DF699B">
        <w:rPr>
          <w:rFonts w:ascii="黑体" w:eastAsia="黑体" w:hAnsi="黑体" w:hint="eastAsia"/>
          <w:sz w:val="32"/>
          <w:szCs w:val="32"/>
        </w:rPr>
        <w:t>二、</w:t>
      </w:r>
      <w:r w:rsidR="000E43BA" w:rsidRPr="00DF699B">
        <w:rPr>
          <w:rFonts w:ascii="黑体" w:eastAsia="黑体" w:hAnsi="黑体"/>
          <w:sz w:val="32"/>
          <w:szCs w:val="32"/>
        </w:rPr>
        <w:t xml:space="preserve">全面开展安全生产集中整治 </w:t>
      </w:r>
    </w:p>
    <w:p w:rsidR="00D016EE" w:rsidRDefault="000E43BA" w:rsidP="000E43BA">
      <w:pPr>
        <w:ind w:left="640"/>
        <w:rPr>
          <w:rFonts w:ascii="仿宋" w:eastAsia="仿宋" w:hAnsi="仿宋"/>
          <w:sz w:val="32"/>
          <w:szCs w:val="32"/>
        </w:rPr>
      </w:pPr>
      <w:r w:rsidRPr="000E43BA">
        <w:rPr>
          <w:rFonts w:ascii="仿宋" w:eastAsia="仿宋" w:hAnsi="仿宋"/>
          <w:sz w:val="32"/>
          <w:szCs w:val="32"/>
        </w:rPr>
        <w:lastRenderedPageBreak/>
        <w:t>11 月 29 日，中共中央政治局就我国应急管理体系和</w:t>
      </w:r>
    </w:p>
    <w:p w:rsidR="000E43BA" w:rsidRDefault="000E43BA" w:rsidP="00D016EE">
      <w:pPr>
        <w:rPr>
          <w:rFonts w:ascii="仿宋" w:eastAsia="仿宋" w:hAnsi="仿宋"/>
          <w:sz w:val="32"/>
          <w:szCs w:val="32"/>
        </w:rPr>
      </w:pPr>
      <w:r w:rsidRPr="000E43BA">
        <w:rPr>
          <w:rFonts w:ascii="仿宋" w:eastAsia="仿宋" w:hAnsi="仿宋"/>
          <w:sz w:val="32"/>
          <w:szCs w:val="32"/>
        </w:rPr>
        <w:t>能力建设进行第十九次集体学习，习近平总书记发表重要讲话并再次强调了安全生产工作。今年以来，</w:t>
      </w:r>
      <w:r w:rsidR="00756E95">
        <w:rPr>
          <w:rFonts w:ascii="仿宋" w:eastAsia="仿宋" w:hAnsi="仿宋" w:hint="eastAsia"/>
          <w:sz w:val="32"/>
          <w:szCs w:val="32"/>
        </w:rPr>
        <w:t>天津市</w:t>
      </w:r>
      <w:r w:rsidRPr="000E43BA">
        <w:rPr>
          <w:rFonts w:ascii="仿宋" w:eastAsia="仿宋" w:hAnsi="仿宋"/>
          <w:sz w:val="32"/>
          <w:szCs w:val="32"/>
        </w:rPr>
        <w:t xml:space="preserve">安全生产形势总体稳定，但一些制约安全发展的问题依然突出： </w:t>
      </w:r>
    </w:p>
    <w:p w:rsidR="000E43BA" w:rsidRDefault="000E43BA" w:rsidP="00D016EE">
      <w:pPr>
        <w:ind w:firstLineChars="200" w:firstLine="643"/>
        <w:rPr>
          <w:rFonts w:ascii="仿宋" w:eastAsia="仿宋" w:hAnsi="仿宋"/>
          <w:sz w:val="32"/>
          <w:szCs w:val="32"/>
        </w:rPr>
      </w:pPr>
      <w:r w:rsidRPr="000E43BA">
        <w:rPr>
          <w:rFonts w:ascii="仿宋" w:eastAsia="仿宋" w:hAnsi="仿宋"/>
          <w:b/>
          <w:sz w:val="32"/>
          <w:szCs w:val="32"/>
        </w:rPr>
        <w:t>一是政治站位不高。</w:t>
      </w:r>
      <w:r w:rsidR="00D016EE">
        <w:rPr>
          <w:rFonts w:ascii="仿宋" w:eastAsia="仿宋" w:hAnsi="仿宋" w:hint="eastAsia"/>
          <w:sz w:val="32"/>
          <w:szCs w:val="32"/>
        </w:rPr>
        <w:t xml:space="preserve"> </w:t>
      </w:r>
      <w:r w:rsidRPr="000E43BA">
        <w:rPr>
          <w:rFonts w:ascii="仿宋" w:eastAsia="仿宋" w:hAnsi="仿宋"/>
          <w:b/>
          <w:sz w:val="32"/>
          <w:szCs w:val="32"/>
        </w:rPr>
        <w:t>二是安全责任缺位。</w:t>
      </w:r>
      <w:r w:rsidRPr="000E43BA">
        <w:rPr>
          <w:rFonts w:ascii="仿宋" w:eastAsia="仿宋" w:hAnsi="仿宋"/>
          <w:sz w:val="32"/>
          <w:szCs w:val="32"/>
        </w:rPr>
        <w:t>落实企业主体责任措施不力，企业负责人安全意识淡薄，法纪意识缺失，麻木不仁，冒险蛮干。</w:t>
      </w:r>
      <w:r w:rsidRPr="000E43BA">
        <w:rPr>
          <w:rFonts w:ascii="仿宋" w:eastAsia="仿宋" w:hAnsi="仿宋"/>
          <w:b/>
          <w:sz w:val="32"/>
          <w:szCs w:val="32"/>
        </w:rPr>
        <w:t>三是隐患排查不扎实。</w:t>
      </w:r>
      <w:r w:rsidRPr="000E43BA">
        <w:rPr>
          <w:rFonts w:ascii="仿宋" w:eastAsia="仿宋" w:hAnsi="仿宋"/>
          <w:sz w:val="32"/>
          <w:szCs w:val="32"/>
        </w:rPr>
        <w:t>隐患排查随意随性，不深入不全面，整改问题没有盯住不放，未产生应有效果。纳入隐患排查治理信息化系统不积极，纳入后不上报，上报后问题表面化。</w:t>
      </w:r>
      <w:r w:rsidRPr="000E43BA">
        <w:rPr>
          <w:rFonts w:ascii="仿宋" w:eastAsia="仿宋" w:hAnsi="仿宋"/>
          <w:b/>
          <w:sz w:val="32"/>
          <w:szCs w:val="32"/>
        </w:rPr>
        <w:t>四是监管执法有待提高。</w:t>
      </w:r>
      <w:r w:rsidRPr="000E43BA">
        <w:rPr>
          <w:rFonts w:ascii="仿宋" w:eastAsia="仿宋" w:hAnsi="仿宋"/>
          <w:sz w:val="32"/>
          <w:szCs w:val="32"/>
        </w:rPr>
        <w:t>监管执法作风还不实，</w:t>
      </w:r>
      <w:r w:rsidR="00D016EE">
        <w:rPr>
          <w:rFonts w:ascii="仿宋" w:eastAsia="仿宋" w:hAnsi="仿宋"/>
          <w:sz w:val="32"/>
          <w:szCs w:val="32"/>
        </w:rPr>
        <w:t>对企业负责人法制教育不到位</w:t>
      </w:r>
      <w:r w:rsidRPr="000E43BA">
        <w:rPr>
          <w:rFonts w:ascii="仿宋" w:eastAsia="仿宋" w:hAnsi="仿宋"/>
          <w:sz w:val="32"/>
          <w:szCs w:val="32"/>
        </w:rPr>
        <w:t xml:space="preserve">，对违法违规企业动真碰硬的力度还不够。 </w:t>
      </w:r>
    </w:p>
    <w:p w:rsidR="000E43BA" w:rsidRDefault="000E43BA" w:rsidP="00D016EE">
      <w:pPr>
        <w:ind w:firstLineChars="200" w:firstLine="640"/>
        <w:rPr>
          <w:rFonts w:ascii="仿宋" w:eastAsia="仿宋" w:hAnsi="仿宋"/>
          <w:sz w:val="32"/>
          <w:szCs w:val="32"/>
        </w:rPr>
      </w:pPr>
      <w:r w:rsidRPr="000E43BA">
        <w:rPr>
          <w:rFonts w:ascii="仿宋" w:eastAsia="仿宋" w:hAnsi="仿宋"/>
          <w:sz w:val="32"/>
          <w:szCs w:val="32"/>
        </w:rPr>
        <w:t xml:space="preserve">按照国务院安委会全国安全生产电视电话会议精神和市委市政府部署要求，针对我市实际，扎实开展为期 3 个月的安全生产集中整治，确保岁末年初安全生产形势稳定。 </w:t>
      </w:r>
    </w:p>
    <w:p w:rsidR="000E43BA" w:rsidRPr="00953BAA" w:rsidRDefault="00D016EE" w:rsidP="00D016EE">
      <w:pPr>
        <w:ind w:firstLineChars="200" w:firstLine="640"/>
        <w:rPr>
          <w:rFonts w:ascii="楷体_GB2312" w:eastAsia="楷体_GB2312" w:hAnsi="仿宋" w:hint="eastAsia"/>
          <w:sz w:val="32"/>
          <w:szCs w:val="32"/>
        </w:rPr>
      </w:pPr>
      <w:r w:rsidRPr="00953BAA">
        <w:rPr>
          <w:rFonts w:ascii="楷体_GB2312" w:eastAsia="楷体_GB2312" w:hAnsi="仿宋" w:hint="eastAsia"/>
          <w:sz w:val="32"/>
          <w:szCs w:val="32"/>
        </w:rPr>
        <w:t>（一）</w:t>
      </w:r>
      <w:r w:rsidR="000E43BA" w:rsidRPr="00953BAA">
        <w:rPr>
          <w:rFonts w:ascii="楷体_GB2312" w:eastAsia="楷体_GB2312" w:hAnsi="仿宋" w:hint="eastAsia"/>
          <w:sz w:val="32"/>
          <w:szCs w:val="32"/>
        </w:rPr>
        <w:t xml:space="preserve">突出重点，深入开展集中整治 </w:t>
      </w:r>
    </w:p>
    <w:p w:rsidR="000E43BA" w:rsidRPr="00953BAA" w:rsidRDefault="000E43BA" w:rsidP="00953BAA">
      <w:pPr>
        <w:ind w:firstLineChars="200" w:firstLine="643"/>
        <w:rPr>
          <w:rFonts w:ascii="仿宋" w:eastAsia="仿宋" w:hAnsi="仿宋"/>
          <w:b/>
          <w:sz w:val="32"/>
          <w:szCs w:val="32"/>
        </w:rPr>
      </w:pPr>
      <w:r w:rsidRPr="00953BAA">
        <w:rPr>
          <w:rFonts w:ascii="仿宋" w:eastAsia="仿宋" w:hAnsi="仿宋"/>
          <w:b/>
          <w:sz w:val="32"/>
          <w:szCs w:val="32"/>
        </w:rPr>
        <w:t>一是突出危险化学品行业整治。</w:t>
      </w:r>
      <w:r w:rsidR="00D016EE" w:rsidRPr="00953BAA">
        <w:rPr>
          <w:rFonts w:ascii="仿宋" w:eastAsia="仿宋" w:hAnsi="仿宋" w:hint="eastAsia"/>
          <w:b/>
          <w:sz w:val="32"/>
          <w:szCs w:val="32"/>
        </w:rPr>
        <w:t xml:space="preserve"> </w:t>
      </w:r>
    </w:p>
    <w:p w:rsidR="000E43BA" w:rsidRPr="00953BAA" w:rsidRDefault="000E43BA" w:rsidP="00953BAA">
      <w:pPr>
        <w:ind w:firstLineChars="200" w:firstLine="643"/>
        <w:rPr>
          <w:rFonts w:ascii="仿宋" w:eastAsia="仿宋" w:hAnsi="仿宋"/>
          <w:b/>
          <w:sz w:val="32"/>
          <w:szCs w:val="32"/>
        </w:rPr>
      </w:pPr>
      <w:r w:rsidRPr="00953BAA">
        <w:rPr>
          <w:rFonts w:ascii="仿宋" w:eastAsia="仿宋" w:hAnsi="仿宋"/>
          <w:b/>
          <w:sz w:val="32"/>
          <w:szCs w:val="32"/>
        </w:rPr>
        <w:t>二是强化消防等其它重点行业领域整治。</w:t>
      </w:r>
      <w:r w:rsidR="00D016EE" w:rsidRPr="00953BAA">
        <w:rPr>
          <w:rFonts w:ascii="仿宋" w:eastAsia="仿宋" w:hAnsi="仿宋" w:hint="eastAsia"/>
          <w:b/>
          <w:sz w:val="32"/>
          <w:szCs w:val="32"/>
        </w:rPr>
        <w:t xml:space="preserve"> </w:t>
      </w:r>
    </w:p>
    <w:p w:rsidR="000E43BA" w:rsidRDefault="000E43BA" w:rsidP="00953BAA">
      <w:pPr>
        <w:ind w:firstLineChars="200" w:firstLine="643"/>
        <w:rPr>
          <w:rFonts w:ascii="仿宋" w:eastAsia="仿宋" w:hAnsi="仿宋"/>
          <w:sz w:val="32"/>
          <w:szCs w:val="32"/>
        </w:rPr>
      </w:pPr>
      <w:r w:rsidRPr="00953BAA">
        <w:rPr>
          <w:rFonts w:ascii="仿宋" w:eastAsia="仿宋" w:hAnsi="仿宋"/>
          <w:b/>
          <w:sz w:val="32"/>
          <w:szCs w:val="32"/>
        </w:rPr>
        <w:t>三是坚决整治作风不严不实。</w:t>
      </w:r>
      <w:r w:rsidRPr="000E43BA">
        <w:rPr>
          <w:rFonts w:ascii="仿宋" w:eastAsia="仿宋" w:hAnsi="仿宋"/>
          <w:sz w:val="32"/>
          <w:szCs w:val="32"/>
        </w:rPr>
        <w:t>重点整治红线意识和底线思维不入脑不入心，企业安全生产制度建设、隐患排查、 风险防控、日常检查、员工培训等搞形式、走过场、弄虚作假；监管执法宽松软，放任企业一路“整改”、一路“绿灯”，</w:t>
      </w:r>
      <w:r w:rsidRPr="000E43BA">
        <w:rPr>
          <w:rFonts w:ascii="仿宋" w:eastAsia="仿宋" w:hAnsi="仿宋"/>
          <w:sz w:val="32"/>
          <w:szCs w:val="32"/>
        </w:rPr>
        <w:lastRenderedPageBreak/>
        <w:t xml:space="preserve">长期“带病”生产。 </w:t>
      </w:r>
    </w:p>
    <w:p w:rsidR="000E43BA" w:rsidRPr="00953BAA" w:rsidRDefault="000E43BA" w:rsidP="00953BAA">
      <w:pPr>
        <w:ind w:firstLineChars="200" w:firstLine="640"/>
        <w:rPr>
          <w:rFonts w:ascii="楷体_GB2312" w:eastAsia="楷体_GB2312" w:hAnsi="仿宋" w:hint="eastAsia"/>
          <w:sz w:val="32"/>
          <w:szCs w:val="32"/>
        </w:rPr>
      </w:pPr>
      <w:r w:rsidRPr="00953BAA">
        <w:rPr>
          <w:rFonts w:ascii="楷体_GB2312" w:eastAsia="楷体_GB2312" w:hAnsi="仿宋" w:hint="eastAsia"/>
          <w:sz w:val="32"/>
          <w:szCs w:val="32"/>
        </w:rPr>
        <w:t xml:space="preserve">（二）落实责任，确保集中整治取得实效 </w:t>
      </w:r>
    </w:p>
    <w:p w:rsidR="000E43BA" w:rsidRDefault="000E43BA" w:rsidP="00953BAA">
      <w:pPr>
        <w:ind w:firstLineChars="200" w:firstLine="643"/>
        <w:rPr>
          <w:rFonts w:ascii="仿宋" w:eastAsia="仿宋" w:hAnsi="仿宋"/>
          <w:sz w:val="32"/>
          <w:szCs w:val="32"/>
        </w:rPr>
      </w:pPr>
      <w:r w:rsidRPr="000E43BA">
        <w:rPr>
          <w:rFonts w:ascii="仿宋" w:eastAsia="仿宋" w:hAnsi="仿宋"/>
          <w:b/>
          <w:sz w:val="32"/>
          <w:szCs w:val="32"/>
        </w:rPr>
        <w:t>一是精心安排部署。</w:t>
      </w:r>
      <w:r w:rsidRPr="000E43BA">
        <w:rPr>
          <w:rFonts w:ascii="仿宋" w:eastAsia="仿宋" w:hAnsi="仿宋"/>
          <w:sz w:val="32"/>
          <w:szCs w:val="32"/>
        </w:rPr>
        <w:t>开辟“曝光台”，组织媒体记者全程跟踪报道排查整治行动，曝光一批重大隐患，公开一批惩治违法结果。</w:t>
      </w:r>
    </w:p>
    <w:p w:rsidR="000E43BA" w:rsidRDefault="000E43BA" w:rsidP="00953BAA">
      <w:pPr>
        <w:ind w:firstLineChars="200" w:firstLine="643"/>
        <w:rPr>
          <w:rFonts w:ascii="仿宋" w:eastAsia="仿宋" w:hAnsi="仿宋"/>
          <w:sz w:val="32"/>
          <w:szCs w:val="32"/>
        </w:rPr>
      </w:pPr>
      <w:r w:rsidRPr="000E43BA">
        <w:rPr>
          <w:rFonts w:ascii="仿宋" w:eastAsia="仿宋" w:hAnsi="仿宋"/>
          <w:b/>
          <w:sz w:val="32"/>
          <w:szCs w:val="32"/>
        </w:rPr>
        <w:t>二是深入排查整改。</w:t>
      </w:r>
      <w:r w:rsidRPr="000E43BA">
        <w:rPr>
          <w:rFonts w:ascii="仿宋" w:eastAsia="仿宋" w:hAnsi="仿宋"/>
          <w:sz w:val="32"/>
          <w:szCs w:val="32"/>
        </w:rPr>
        <w:t>各企事业单位要严格落实安全生产主体责任，主要负责人要认真履行安全生产第一责任人责任，要结合实际立即制定专项方案，组织专业技术人员开展全方位排查整改，对于排查发现的事故隐患要登记建档，建立台账，做到边查边改、即查即改，对于不能立即整改的，要制定整改方案，按照“发现问题、扭住不放，解决问题、形成闭环”的要求，明确责任人、资金来源、整改时限和应急预案，及时掌握整改工作进展，严格对照时间节点组织验收，并于 2020 年 2 月 20 日前全部完成整治，逾期未改的要停产停业进行整改。</w:t>
      </w:r>
    </w:p>
    <w:p w:rsidR="000E43BA" w:rsidRDefault="000E43BA" w:rsidP="00953BAA">
      <w:pPr>
        <w:ind w:firstLineChars="200" w:firstLine="643"/>
        <w:rPr>
          <w:rFonts w:ascii="仿宋" w:eastAsia="仿宋" w:hAnsi="仿宋"/>
          <w:sz w:val="32"/>
          <w:szCs w:val="32"/>
        </w:rPr>
      </w:pPr>
      <w:r w:rsidRPr="000E43BA">
        <w:rPr>
          <w:rFonts w:ascii="仿宋" w:eastAsia="仿宋" w:hAnsi="仿宋"/>
          <w:b/>
          <w:sz w:val="32"/>
          <w:szCs w:val="32"/>
        </w:rPr>
        <w:t>三是加大督促检查。</w:t>
      </w:r>
      <w:r w:rsidRPr="000E43BA">
        <w:rPr>
          <w:rFonts w:ascii="仿宋" w:eastAsia="仿宋" w:hAnsi="仿宋"/>
          <w:sz w:val="32"/>
          <w:szCs w:val="32"/>
        </w:rPr>
        <w:t>对企业严重违法违规行为，要严 格落实“四个一律”等执法措施，并按程序纳入安全生产联合惩戒 “黑名单”，督促企业整改到位。</w:t>
      </w:r>
      <w:r w:rsidR="00D016EE">
        <w:rPr>
          <w:rFonts w:ascii="仿宋" w:eastAsia="仿宋" w:hAnsi="仿宋" w:hint="eastAsia"/>
          <w:sz w:val="32"/>
          <w:szCs w:val="32"/>
        </w:rPr>
        <w:t xml:space="preserve"> </w:t>
      </w:r>
    </w:p>
    <w:p w:rsidR="000E43BA" w:rsidRDefault="000E43BA" w:rsidP="00953BAA">
      <w:pPr>
        <w:ind w:firstLineChars="200" w:firstLine="643"/>
        <w:rPr>
          <w:rFonts w:ascii="仿宋" w:eastAsia="仿宋" w:hAnsi="仿宋"/>
          <w:sz w:val="32"/>
          <w:szCs w:val="32"/>
        </w:rPr>
      </w:pPr>
      <w:r w:rsidRPr="000E43BA">
        <w:rPr>
          <w:rFonts w:ascii="仿宋" w:eastAsia="仿宋" w:hAnsi="仿宋"/>
          <w:b/>
          <w:sz w:val="32"/>
          <w:szCs w:val="32"/>
        </w:rPr>
        <w:t>四是开展专业检查推动。</w:t>
      </w:r>
      <w:r w:rsidRPr="000E43BA">
        <w:rPr>
          <w:rFonts w:ascii="仿宋" w:eastAsia="仿宋" w:hAnsi="仿宋"/>
          <w:sz w:val="32"/>
          <w:szCs w:val="32"/>
        </w:rPr>
        <w:t>此次集中整治，市安委会组成 16 个由安委会成员单位正局级领导任组长的专业检查推动工作组，每组 15 人（其中专家 10 人），采取驻区、暗查暗访等方式，对各区全年安全生产重点工作落实情况，集中</w:t>
      </w:r>
      <w:r w:rsidRPr="000E43BA">
        <w:rPr>
          <w:rFonts w:ascii="仿宋" w:eastAsia="仿宋" w:hAnsi="仿宋"/>
          <w:sz w:val="32"/>
          <w:szCs w:val="32"/>
        </w:rPr>
        <w:lastRenderedPageBreak/>
        <w:t>整治安排部署、进展情况进行全面检查推动。</w:t>
      </w:r>
      <w:r w:rsidR="00D016EE">
        <w:rPr>
          <w:rFonts w:ascii="仿宋" w:eastAsia="仿宋" w:hAnsi="仿宋" w:hint="eastAsia"/>
          <w:sz w:val="32"/>
          <w:szCs w:val="32"/>
        </w:rPr>
        <w:t xml:space="preserve"> </w:t>
      </w:r>
    </w:p>
    <w:p w:rsidR="005C60BA" w:rsidRPr="000E43BA" w:rsidRDefault="000E43BA" w:rsidP="00953BAA">
      <w:pPr>
        <w:ind w:firstLineChars="200" w:firstLine="643"/>
        <w:rPr>
          <w:rFonts w:ascii="仿宋" w:eastAsia="仿宋" w:hAnsi="仿宋"/>
          <w:sz w:val="32"/>
          <w:szCs w:val="32"/>
        </w:rPr>
      </w:pPr>
      <w:r w:rsidRPr="000E43BA">
        <w:rPr>
          <w:rFonts w:ascii="仿宋" w:eastAsia="仿宋" w:hAnsi="仿宋"/>
          <w:b/>
          <w:sz w:val="32"/>
          <w:szCs w:val="32"/>
        </w:rPr>
        <w:t>五是严肃考核问责。</w:t>
      </w:r>
      <w:r w:rsidRPr="000E43BA">
        <w:rPr>
          <w:rFonts w:ascii="仿宋" w:eastAsia="仿宋" w:hAnsi="仿宋"/>
          <w:sz w:val="32"/>
          <w:szCs w:val="32"/>
        </w:rPr>
        <w:t>对检查企事业单位、领导分片包保检查、处罚、采取暂时停产停业、关闭取缔、曝光等工作滞后的</w:t>
      </w:r>
      <w:r w:rsidR="00D016EE">
        <w:rPr>
          <w:rFonts w:ascii="仿宋" w:eastAsia="仿宋" w:hAnsi="仿宋" w:hint="eastAsia"/>
          <w:sz w:val="32"/>
          <w:szCs w:val="32"/>
        </w:rPr>
        <w:t>领导干部</w:t>
      </w:r>
      <w:r w:rsidRPr="000E43BA">
        <w:rPr>
          <w:rFonts w:ascii="仿宋" w:eastAsia="仿宋" w:hAnsi="仿宋"/>
          <w:sz w:val="32"/>
          <w:szCs w:val="32"/>
        </w:rPr>
        <w:t>，将在全市安全生产工作会议上进行公开通报、点名批评；对事故隐患未按期完成整改的单位进行约谈并通报。对由此导致生产安全事故的，严肃依法依规依纪进行追责问责。</w:t>
      </w:r>
      <w:r w:rsidR="00D016EE">
        <w:rPr>
          <w:rFonts w:ascii="仿宋" w:eastAsia="仿宋" w:hAnsi="仿宋" w:hint="eastAsia"/>
          <w:sz w:val="32"/>
          <w:szCs w:val="32"/>
        </w:rPr>
        <w:t xml:space="preserve"> </w:t>
      </w:r>
    </w:p>
    <w:p w:rsidR="000E43BA" w:rsidRPr="000E43BA" w:rsidRDefault="000E43BA" w:rsidP="000E43BA"/>
    <w:sectPr w:rsidR="000E43BA" w:rsidRPr="000E43BA" w:rsidSect="005C60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751F"/>
    <w:multiLevelType w:val="hybridMultilevel"/>
    <w:tmpl w:val="6DB2AF74"/>
    <w:lvl w:ilvl="0" w:tplc="6D42DDC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27E0398"/>
    <w:multiLevelType w:val="hybridMultilevel"/>
    <w:tmpl w:val="49B6292E"/>
    <w:lvl w:ilvl="0" w:tplc="7A4059B0">
      <w:start w:val="1"/>
      <w:numFmt w:val="japaneseCounting"/>
      <w:lvlText w:val="（%1）"/>
      <w:lvlJc w:val="left"/>
      <w:pPr>
        <w:ind w:left="2520" w:hanging="108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2">
    <w:nsid w:val="58D64B2A"/>
    <w:multiLevelType w:val="hybridMultilevel"/>
    <w:tmpl w:val="A746A334"/>
    <w:lvl w:ilvl="0" w:tplc="D4EACBDE">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43BA"/>
    <w:rsid w:val="000628B7"/>
    <w:rsid w:val="000E43BA"/>
    <w:rsid w:val="005C60BA"/>
    <w:rsid w:val="00756E95"/>
    <w:rsid w:val="00953BAA"/>
    <w:rsid w:val="00D016EE"/>
    <w:rsid w:val="00DF69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3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2019-12-06T09:12:00Z</dcterms:created>
  <dcterms:modified xsi:type="dcterms:W3CDTF">2019-12-07T02:29:00Z</dcterms:modified>
</cp:coreProperties>
</file>