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进一步丰富</w:t>
      </w:r>
      <w:r>
        <w:rPr>
          <w:rFonts w:hint="eastAsia" w:ascii="方正小标宋简体" w:eastAsia="方正小标宋简体"/>
          <w:sz w:val="44"/>
          <w:szCs w:val="44"/>
        </w:rPr>
        <w:t>创新券服务机构的通知</w:t>
      </w: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各有关单位：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根据新修订的《天津市科技创新券管理办法》（津科规</w:t>
      </w:r>
      <w:r>
        <w:rPr>
          <w:rFonts w:hint="default" w:ascii="Times New Roman" w:hAnsi="Times New Roman" w:eastAsia="仿宋_GB2312" w:cs="Times New Roman"/>
          <w:sz w:val="32"/>
          <w:szCs w:val="32"/>
        </w:rPr>
        <w:t>〔2019〕2</w:t>
      </w:r>
      <w:r>
        <w:rPr>
          <w:rFonts w:hint="eastAsia" w:ascii="仿宋_GB2312" w:eastAsia="仿宋_GB2312"/>
          <w:sz w:val="32"/>
          <w:szCs w:val="32"/>
        </w:rPr>
        <w:t>号，以下</w:t>
      </w:r>
      <w:r>
        <w:rPr>
          <w:rFonts w:hint="eastAsia" w:ascii="仿宋_GB2312" w:eastAsia="仿宋_GB2312"/>
          <w:sz w:val="32"/>
          <w:szCs w:val="32"/>
          <w:lang w:eastAsia="zh-CN"/>
        </w:rPr>
        <w:t>简</w:t>
      </w:r>
      <w:r>
        <w:rPr>
          <w:rFonts w:hint="eastAsia" w:ascii="仿宋_GB2312" w:eastAsia="仿宋_GB2312"/>
          <w:sz w:val="32"/>
          <w:szCs w:val="32"/>
        </w:rPr>
        <w:t>称《办法》）文件精神，为进一步推动优质科技资源开放共享，</w:t>
      </w:r>
      <w:r>
        <w:rPr>
          <w:rFonts w:hint="eastAsia" w:ascii="Times New Roman" w:hAnsi="Times New Roman" w:eastAsia="仿宋_GB2312" w:cs="Times New Roman"/>
          <w:sz w:val="32"/>
          <w:szCs w:val="32"/>
        </w:rPr>
        <w:t>吸纳更多</w:t>
      </w:r>
      <w:r>
        <w:rPr>
          <w:rFonts w:hint="eastAsia" w:ascii="Times New Roman" w:hAnsi="Times New Roman" w:eastAsia="仿宋_GB2312" w:cs="Times New Roman"/>
          <w:sz w:val="32"/>
          <w:szCs w:val="32"/>
          <w:lang w:eastAsia="zh-CN"/>
        </w:rPr>
        <w:t>符合</w:t>
      </w:r>
      <w:r>
        <w:rPr>
          <w:rFonts w:hint="eastAsia" w:ascii="Times New Roman" w:hAnsi="Times New Roman" w:eastAsia="仿宋_GB2312" w:cs="Times New Roman"/>
          <w:sz w:val="32"/>
          <w:szCs w:val="32"/>
        </w:rPr>
        <w:t>条件的</w:t>
      </w:r>
      <w:r>
        <w:rPr>
          <w:rFonts w:hint="eastAsia" w:ascii="Times New Roman" w:hAnsi="Times New Roman" w:eastAsia="仿宋_GB2312" w:cs="Times New Roman"/>
          <w:sz w:val="32"/>
          <w:szCs w:val="32"/>
          <w:lang w:eastAsia="zh-CN"/>
        </w:rPr>
        <w:t>优质资源成为创新券服务机构</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推动</w:t>
      </w:r>
      <w:r>
        <w:rPr>
          <w:rFonts w:hint="eastAsia" w:ascii="Times New Roman" w:hAnsi="Times New Roman" w:eastAsia="仿宋_GB2312" w:cs="Times New Roman"/>
          <w:sz w:val="32"/>
          <w:szCs w:val="32"/>
        </w:rPr>
        <w:t>形成</w:t>
      </w:r>
      <w:r>
        <w:rPr>
          <w:rFonts w:hint="eastAsia" w:ascii="Times New Roman" w:hAnsi="Times New Roman" w:eastAsia="仿宋_GB2312" w:cs="Times New Roman"/>
          <w:sz w:val="32"/>
          <w:szCs w:val="32"/>
          <w:lang w:eastAsia="zh-CN"/>
        </w:rPr>
        <w:t>更完备的</w:t>
      </w:r>
      <w:r>
        <w:rPr>
          <w:rFonts w:hint="eastAsia" w:ascii="Times New Roman" w:hAnsi="Times New Roman" w:eastAsia="仿宋_GB2312" w:cs="Times New Roman"/>
          <w:sz w:val="32"/>
          <w:szCs w:val="32"/>
        </w:rPr>
        <w:t>科技服务资源库，搭建</w:t>
      </w:r>
      <w:r>
        <w:rPr>
          <w:rFonts w:hint="eastAsia" w:ascii="Times New Roman" w:hAnsi="Times New Roman" w:eastAsia="仿宋_GB2312" w:cs="Times New Roman"/>
          <w:sz w:val="32"/>
          <w:szCs w:val="32"/>
          <w:lang w:eastAsia="zh-CN"/>
        </w:rPr>
        <w:t>服务机构</w:t>
      </w:r>
      <w:r>
        <w:rPr>
          <w:rFonts w:hint="eastAsia" w:ascii="Times New Roman" w:hAnsi="Times New Roman" w:eastAsia="仿宋_GB2312" w:cs="Times New Roman"/>
          <w:sz w:val="32"/>
          <w:szCs w:val="32"/>
        </w:rPr>
        <w:t>与企业合作桥梁</w:t>
      </w:r>
      <w:r>
        <w:rPr>
          <w:rFonts w:hint="eastAsia" w:ascii="仿宋_GB2312" w:eastAsia="仿宋_GB2312"/>
          <w:sz w:val="32"/>
          <w:szCs w:val="32"/>
        </w:rPr>
        <w:t>，促进产学研深度合作，现面向全市公开征集创新券服务机构，相关事宜通知如下：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一、征集范围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根据《办法》规定，坐落在我市的</w:t>
      </w:r>
      <w:r>
        <w:rPr>
          <w:rFonts w:hint="eastAsia" w:ascii="仿宋_GB2312" w:eastAsia="仿宋_GB2312"/>
          <w:sz w:val="32"/>
          <w:szCs w:val="32"/>
          <w:lang w:eastAsia="zh-CN"/>
        </w:rPr>
        <w:t>以下</w:t>
      </w:r>
      <w:r>
        <w:rPr>
          <w:rFonts w:hint="eastAsia" w:ascii="仿宋_GB2312" w:eastAsia="仿宋_GB2312"/>
          <w:sz w:val="32"/>
          <w:szCs w:val="32"/>
        </w:rPr>
        <w:t>单位均可申请</w:t>
      </w:r>
      <w:r>
        <w:rPr>
          <w:rFonts w:hint="eastAsia" w:ascii="仿宋_GB2312" w:eastAsia="仿宋_GB2312"/>
          <w:sz w:val="32"/>
          <w:szCs w:val="32"/>
          <w:lang w:eastAsia="zh-CN"/>
        </w:rPr>
        <w:t>成为创新券服务机构</w:t>
      </w:r>
      <w:r>
        <w:rPr>
          <w:rFonts w:hint="eastAsia" w:ascii="仿宋_GB2312" w:eastAsia="仿宋_GB2312"/>
          <w:sz w:val="32"/>
          <w:szCs w:val="32"/>
        </w:rPr>
        <w:t>，包括：中央和地方科研院所、高等院校；拥有国家级、省部级重点实验室、工程技术中心、技术创新中心等研发机构的企业；市级产业技术研究院；大型仪器开放共享平台管理单位；具有有效</w:t>
      </w:r>
      <w:r>
        <w:rPr>
          <w:rFonts w:hint="default" w:ascii="Times New Roman" w:hAnsi="Times New Roman" w:eastAsia="仿宋_GB2312" w:cs="Times New Roman"/>
          <w:sz w:val="32"/>
          <w:szCs w:val="32"/>
        </w:rPr>
        <w:t>CMA或CNAS</w:t>
      </w:r>
      <w:r>
        <w:rPr>
          <w:rFonts w:hint="eastAsia" w:ascii="仿宋_GB2312" w:eastAsia="仿宋_GB2312"/>
          <w:sz w:val="32"/>
          <w:szCs w:val="32"/>
        </w:rPr>
        <w:t>资质，能够提供委托检验检测服务的检测机构。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符合相关行业资质、具备较强服务能力的其他科技服务机构也可申请成为创新券服务机构，</w:t>
      </w:r>
      <w:r>
        <w:rPr>
          <w:rFonts w:hint="eastAsia" w:ascii="仿宋_GB2312" w:eastAsia="仿宋_GB2312"/>
          <w:sz w:val="32"/>
          <w:szCs w:val="32"/>
          <w:highlight w:val="none"/>
        </w:rPr>
        <w:t>机构类型和要求</w:t>
      </w:r>
      <w:r>
        <w:rPr>
          <w:rFonts w:hint="eastAsia" w:ascii="仿宋_GB2312" w:eastAsia="仿宋_GB2312"/>
          <w:sz w:val="32"/>
          <w:szCs w:val="32"/>
          <w:highlight w:val="none"/>
          <w:lang w:eastAsia="zh-CN"/>
        </w:rPr>
        <w:t>由市科技局根据工作重点另行公布，</w:t>
      </w:r>
      <w:r>
        <w:rPr>
          <w:rFonts w:hint="eastAsia" w:ascii="仿宋_GB2312" w:eastAsia="仿宋_GB2312"/>
          <w:sz w:val="32"/>
          <w:szCs w:val="32"/>
          <w:highlight w:val="none"/>
        </w:rPr>
        <w:t>暂不纳入本次征集范围</w:t>
      </w:r>
      <w:r>
        <w:rPr>
          <w:rFonts w:hint="eastAsia" w:ascii="仿宋_GB2312" w:eastAsia="仿宋_GB2312"/>
          <w:sz w:val="32"/>
          <w:szCs w:val="32"/>
        </w:rPr>
        <w:t>。</w:t>
      </w:r>
    </w:p>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二、</w:t>
      </w:r>
      <w:r>
        <w:rPr>
          <w:rFonts w:hint="eastAsia" w:ascii="黑体" w:hAnsi="黑体" w:eastAsia="黑体"/>
          <w:sz w:val="32"/>
          <w:szCs w:val="32"/>
          <w:lang w:eastAsia="zh-CN"/>
        </w:rPr>
        <w:t>申请</w:t>
      </w:r>
      <w:r>
        <w:rPr>
          <w:rFonts w:hint="eastAsia" w:ascii="黑体" w:hAnsi="黑体" w:eastAsia="黑体"/>
          <w:sz w:val="32"/>
          <w:szCs w:val="32"/>
        </w:rPr>
        <w:t>程序</w:t>
      </w:r>
      <w:r>
        <w:rPr>
          <w:rFonts w:hint="eastAsia" w:ascii="黑体" w:hAnsi="黑体" w:eastAsia="黑体"/>
          <w:sz w:val="32"/>
          <w:szCs w:val="32"/>
          <w:lang w:eastAsia="zh-CN"/>
        </w:rPr>
        <w:t>及注意事项</w:t>
      </w:r>
    </w:p>
    <w:p>
      <w:pPr>
        <w:spacing w:line="560" w:lineRule="exact"/>
        <w:ind w:firstLine="640" w:firstLineChars="200"/>
        <w:rPr>
          <w:rFonts w:hint="eastAsia" w:ascii="楷体_GB2312" w:hAnsi="楷体_GB2312" w:eastAsia="楷体_GB2312" w:cs="楷体_GB2312"/>
          <w:sz w:val="32"/>
          <w:szCs w:val="32"/>
        </w:rPr>
      </w:pPr>
      <w:r>
        <w:rPr>
          <w:rFonts w:hint="eastAsia" w:ascii="仿宋_GB2312" w:eastAsia="仿宋_GB2312"/>
          <w:sz w:val="32"/>
          <w:szCs w:val="32"/>
        </w:rPr>
        <w:t>创新券服务机构申请</w:t>
      </w:r>
      <w:r>
        <w:rPr>
          <w:rFonts w:hint="eastAsia" w:ascii="仿宋_GB2312" w:eastAsia="仿宋_GB2312"/>
          <w:sz w:val="32"/>
          <w:szCs w:val="32"/>
          <w:lang w:eastAsia="zh-CN"/>
        </w:rPr>
        <w:t>及审核</w:t>
      </w:r>
      <w:r>
        <w:rPr>
          <w:rFonts w:hint="eastAsia" w:ascii="仿宋_GB2312" w:eastAsia="仿宋_GB2312"/>
          <w:sz w:val="32"/>
          <w:szCs w:val="32"/>
        </w:rPr>
        <w:t>，</w:t>
      </w:r>
      <w:r>
        <w:rPr>
          <w:rFonts w:hint="eastAsia" w:ascii="仿宋_GB2312" w:eastAsia="仿宋_GB2312"/>
          <w:sz w:val="32"/>
          <w:szCs w:val="32"/>
          <w:highlight w:val="none"/>
        </w:rPr>
        <w:t>依托科服网</w:t>
      </w:r>
      <w:r>
        <w:rPr>
          <w:rFonts w:hint="default" w:ascii="Times New Roman" w:hAnsi="Times New Roman" w:eastAsia="仿宋_GB2312" w:cs="Times New Roman"/>
          <w:sz w:val="32"/>
          <w:szCs w:val="32"/>
          <w:highlight w:val="none"/>
        </w:rPr>
        <w:t>（www.tten.cn）</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创新券管理服务平台进行。</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（一）试行期间已成为创新券服务机构的单位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创新券试行期</w:t>
      </w:r>
      <w:r>
        <w:rPr>
          <w:rFonts w:hint="eastAsia" w:ascii="仿宋_GB2312" w:eastAsia="仿宋_GB2312"/>
          <w:sz w:val="32"/>
          <w:szCs w:val="32"/>
          <w:lang w:eastAsia="zh-CN"/>
        </w:rPr>
        <w:t>间</w:t>
      </w:r>
      <w:r>
        <w:rPr>
          <w:rFonts w:hint="default" w:ascii="Times New Roman" w:hAnsi="Times New Roman" w:eastAsia="仿宋_GB2312" w:cs="Times New Roman"/>
          <w:sz w:val="32"/>
          <w:szCs w:val="32"/>
        </w:rPr>
        <w:t>（2015年10月至</w:t>
      </w:r>
      <w:r>
        <w:rPr>
          <w:rFonts w:hint="default" w:ascii="Times New Roman" w:hAnsi="Times New Roman" w:eastAsia="仿宋_GB2312" w:cs="Times New Roman"/>
          <w:sz w:val="32"/>
          <w:szCs w:val="32"/>
          <w:highlight w:val="none"/>
        </w:rPr>
        <w:t>2019年7月</w:t>
      </w:r>
      <w:r>
        <w:rPr>
          <w:rFonts w:hint="default" w:ascii="Times New Roman" w:hAnsi="Times New Roman" w:eastAsia="仿宋_GB2312" w:cs="Times New Roman"/>
          <w:sz w:val="32"/>
          <w:szCs w:val="32"/>
        </w:rPr>
        <w:t>）</w:t>
      </w:r>
      <w:r>
        <w:rPr>
          <w:rFonts w:hint="eastAsia" w:ascii="仿宋_GB2312" w:eastAsia="仿宋_GB2312"/>
          <w:sz w:val="32"/>
          <w:szCs w:val="32"/>
        </w:rPr>
        <w:t>已成为服务机构的单位，</w:t>
      </w:r>
      <w:r>
        <w:rPr>
          <w:rFonts w:hint="eastAsia" w:ascii="仿宋_GB2312" w:eastAsia="仿宋_GB2312"/>
          <w:sz w:val="32"/>
          <w:szCs w:val="32"/>
          <w:lang w:eastAsia="zh-CN"/>
        </w:rPr>
        <w:t>由</w:t>
      </w:r>
      <w:r>
        <w:rPr>
          <w:rFonts w:hint="eastAsia" w:ascii="仿宋_GB2312" w:eastAsia="仿宋_GB2312"/>
          <w:sz w:val="32"/>
          <w:szCs w:val="32"/>
        </w:rPr>
        <w:t>专业机构</w:t>
      </w:r>
      <w:r>
        <w:rPr>
          <w:rFonts w:hint="eastAsia" w:ascii="仿宋_GB2312" w:eastAsia="仿宋_GB2312"/>
          <w:sz w:val="32"/>
          <w:szCs w:val="32"/>
          <w:lang w:eastAsia="zh-CN"/>
        </w:rPr>
        <w:t>根据单位已有证明材料进行</w:t>
      </w:r>
      <w:r>
        <w:rPr>
          <w:rFonts w:hint="eastAsia" w:ascii="仿宋_GB2312" w:eastAsia="仿宋_GB2312"/>
          <w:sz w:val="32"/>
          <w:szCs w:val="32"/>
        </w:rPr>
        <w:t>核实</w:t>
      </w:r>
      <w:r>
        <w:rPr>
          <w:rFonts w:hint="eastAsia" w:ascii="仿宋_GB2312" w:eastAsia="仿宋_GB2312"/>
          <w:sz w:val="32"/>
          <w:szCs w:val="32"/>
          <w:lang w:eastAsia="zh-CN"/>
        </w:rPr>
        <w:t>，若</w:t>
      </w:r>
      <w:r>
        <w:rPr>
          <w:rFonts w:hint="eastAsia" w:ascii="仿宋_GB2312" w:eastAsia="仿宋_GB2312"/>
          <w:sz w:val="32"/>
          <w:szCs w:val="32"/>
        </w:rPr>
        <w:t>符合《办法》</w:t>
      </w:r>
      <w:r>
        <w:rPr>
          <w:rFonts w:hint="eastAsia" w:ascii="仿宋_GB2312" w:eastAsia="仿宋_GB2312"/>
          <w:sz w:val="32"/>
          <w:szCs w:val="32"/>
          <w:lang w:eastAsia="zh-CN"/>
        </w:rPr>
        <w:t>有关</w:t>
      </w:r>
      <w:r>
        <w:rPr>
          <w:rFonts w:hint="eastAsia" w:ascii="仿宋_GB2312" w:eastAsia="仿宋_GB2312"/>
          <w:sz w:val="32"/>
          <w:szCs w:val="32"/>
        </w:rPr>
        <w:t>要求，继续</w:t>
      </w:r>
      <w:r>
        <w:rPr>
          <w:rFonts w:hint="eastAsia" w:ascii="仿宋_GB2312" w:eastAsia="仿宋_GB2312"/>
          <w:sz w:val="32"/>
          <w:szCs w:val="32"/>
          <w:lang w:eastAsia="zh-CN"/>
        </w:rPr>
        <w:t>作</w:t>
      </w:r>
      <w:r>
        <w:rPr>
          <w:rFonts w:hint="eastAsia" w:ascii="仿宋_GB2312" w:eastAsia="仿宋_GB2312"/>
          <w:sz w:val="32"/>
          <w:szCs w:val="32"/>
        </w:rPr>
        <w:t>为创新券服务机构。</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专业机构在核实过程中不能确认是否符合《办法》有关要求的单位，可以补充必要的证明材料，经专业机构审核通过后方可作</w:t>
      </w:r>
      <w:r>
        <w:rPr>
          <w:rFonts w:hint="eastAsia" w:ascii="仿宋_GB2312" w:eastAsia="仿宋_GB2312"/>
          <w:sz w:val="32"/>
          <w:szCs w:val="32"/>
        </w:rPr>
        <w:t>为创新券服务机构</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lang w:eastAsia="zh-CN"/>
        </w:rPr>
        <w:t>经核实</w:t>
      </w:r>
      <w:r>
        <w:rPr>
          <w:rFonts w:hint="eastAsia" w:ascii="仿宋_GB2312" w:eastAsia="仿宋_GB2312"/>
          <w:sz w:val="32"/>
          <w:szCs w:val="32"/>
        </w:rPr>
        <w:t>不符合《办法》</w:t>
      </w:r>
      <w:r>
        <w:rPr>
          <w:rFonts w:hint="eastAsia" w:ascii="仿宋_GB2312" w:eastAsia="仿宋_GB2312"/>
          <w:sz w:val="32"/>
          <w:szCs w:val="32"/>
          <w:lang w:eastAsia="zh-CN"/>
        </w:rPr>
        <w:t>有关</w:t>
      </w:r>
      <w:r>
        <w:rPr>
          <w:rFonts w:hint="eastAsia" w:ascii="仿宋_GB2312" w:eastAsia="仿宋_GB2312"/>
          <w:sz w:val="32"/>
          <w:szCs w:val="32"/>
        </w:rPr>
        <w:t>要求的单位</w:t>
      </w:r>
      <w:r>
        <w:rPr>
          <w:rFonts w:hint="eastAsia" w:ascii="仿宋_GB2312" w:eastAsia="仿宋_GB2312"/>
          <w:sz w:val="32"/>
          <w:szCs w:val="32"/>
          <w:lang w:eastAsia="zh-CN"/>
        </w:rPr>
        <w:t>，将不再作为</w:t>
      </w:r>
      <w:r>
        <w:rPr>
          <w:rFonts w:hint="eastAsia" w:ascii="仿宋_GB2312" w:eastAsia="仿宋_GB2312"/>
          <w:sz w:val="32"/>
          <w:szCs w:val="32"/>
        </w:rPr>
        <w:t>创新券服务机构。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lang w:eastAsia="zh-CN"/>
        </w:rPr>
        <w:t>继续作为创新券服务机构的单位</w:t>
      </w:r>
      <w:r>
        <w:rPr>
          <w:rFonts w:hint="eastAsia" w:ascii="仿宋_GB2312" w:eastAsia="仿宋_GB2312"/>
          <w:sz w:val="32"/>
          <w:szCs w:val="32"/>
        </w:rPr>
        <w:t>可在管理服务平台中进一步完善服务信息，</w:t>
      </w:r>
      <w:r>
        <w:rPr>
          <w:rFonts w:hint="eastAsia" w:ascii="仿宋_GB2312" w:eastAsia="仿宋_GB2312"/>
          <w:sz w:val="32"/>
          <w:szCs w:val="32"/>
          <w:highlight w:val="none"/>
        </w:rPr>
        <w:t>明确服务内容、收费标准、联系方式等</w:t>
      </w:r>
      <w:r>
        <w:rPr>
          <w:rFonts w:hint="eastAsia" w:ascii="仿宋_GB2312" w:eastAsia="仿宋_GB2312"/>
          <w:sz w:val="32"/>
          <w:szCs w:val="32"/>
          <w:highlight w:val="none"/>
          <w:lang w:eastAsia="zh-CN"/>
        </w:rPr>
        <w:t>。</w:t>
      </w:r>
      <w:r>
        <w:rPr>
          <w:rFonts w:hint="eastAsia" w:ascii="仿宋_GB2312" w:eastAsia="仿宋_GB2312"/>
          <w:sz w:val="32"/>
          <w:szCs w:val="32"/>
        </w:rPr>
        <w:t>单位身份认证信息</w:t>
      </w:r>
      <w:r>
        <w:rPr>
          <w:rFonts w:hint="eastAsia" w:ascii="仿宋_GB2312" w:eastAsia="仿宋_GB2312"/>
          <w:sz w:val="32"/>
          <w:szCs w:val="32"/>
          <w:lang w:eastAsia="zh-CN"/>
        </w:rPr>
        <w:t>若</w:t>
      </w:r>
      <w:r>
        <w:rPr>
          <w:rFonts w:hint="eastAsia" w:ascii="仿宋_GB2312" w:eastAsia="仿宋_GB2312"/>
          <w:sz w:val="32"/>
          <w:szCs w:val="32"/>
        </w:rPr>
        <w:t>发生重大变更，应及时更新</w:t>
      </w:r>
      <w:r>
        <w:rPr>
          <w:rFonts w:hint="eastAsia" w:ascii="仿宋_GB2312" w:eastAsia="仿宋_GB2312"/>
          <w:sz w:val="32"/>
          <w:szCs w:val="32"/>
          <w:lang w:eastAsia="zh-CN"/>
        </w:rPr>
        <w:t>有关信息</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单位及服务信息变更的，</w:t>
      </w:r>
      <w:r>
        <w:rPr>
          <w:rFonts w:hint="eastAsia" w:ascii="仿宋_GB2312" w:eastAsia="仿宋_GB2312"/>
          <w:sz w:val="32"/>
          <w:szCs w:val="32"/>
          <w:lang w:eastAsia="zh-CN"/>
        </w:rPr>
        <w:t>请及时</w:t>
      </w:r>
      <w:r>
        <w:rPr>
          <w:rFonts w:hint="eastAsia" w:ascii="仿宋_GB2312" w:eastAsia="仿宋_GB2312"/>
          <w:sz w:val="32"/>
          <w:szCs w:val="32"/>
        </w:rPr>
        <w:t>告知专业机构，</w:t>
      </w:r>
      <w:r>
        <w:rPr>
          <w:rFonts w:hint="eastAsia" w:ascii="仿宋_GB2312" w:eastAsia="仿宋_GB2312"/>
          <w:sz w:val="32"/>
          <w:szCs w:val="32"/>
          <w:lang w:eastAsia="zh-CN"/>
        </w:rPr>
        <w:t>由专业机构进行</w:t>
      </w:r>
      <w:r>
        <w:rPr>
          <w:rFonts w:hint="eastAsia" w:ascii="仿宋_GB2312" w:eastAsia="仿宋_GB2312"/>
          <w:sz w:val="32"/>
          <w:szCs w:val="32"/>
        </w:rPr>
        <w:t>审核</w:t>
      </w:r>
      <w:r>
        <w:rPr>
          <w:rFonts w:hint="eastAsia" w:ascii="仿宋_GB2312" w:eastAsia="仿宋_GB2312"/>
          <w:sz w:val="32"/>
          <w:szCs w:val="32"/>
          <w:lang w:eastAsia="zh-CN"/>
        </w:rPr>
        <w:t>确认。</w:t>
      </w:r>
      <w:r>
        <w:rPr>
          <w:rFonts w:hint="eastAsia" w:ascii="仿宋_GB2312" w:eastAsia="仿宋_GB2312"/>
          <w:sz w:val="32"/>
          <w:szCs w:val="32"/>
        </w:rPr>
        <w:t>自行更改信息将导致创新券服务机构和服务项目的状态失效。</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（二）新申请创新券服务机构的单位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新申请成为服务机构的单位，需在科服网实名认证后发布服务信息提出申请。由专业机构对其信息进行审核并认证通过。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申请成为创新券服务机构的单位，</w:t>
      </w:r>
      <w:r>
        <w:rPr>
          <w:rFonts w:hint="eastAsia" w:ascii="仿宋_GB2312" w:eastAsia="仿宋_GB2312"/>
          <w:sz w:val="32"/>
          <w:szCs w:val="32"/>
          <w:lang w:eastAsia="zh-CN"/>
        </w:rPr>
        <w:t>需提供有关资质证明材料：</w:t>
      </w:r>
      <w:r>
        <w:rPr>
          <w:rFonts w:hint="eastAsia" w:ascii="仿宋_GB2312" w:eastAsia="仿宋_GB2312"/>
          <w:sz w:val="32"/>
          <w:szCs w:val="32"/>
        </w:rPr>
        <w:t>拥有国家级、省部级重点实验室、工程技术中心、技术创新中心等研发机构的企业</w:t>
      </w:r>
      <w:r>
        <w:rPr>
          <w:rFonts w:hint="eastAsia" w:ascii="仿宋_GB2312" w:eastAsia="仿宋_GB2312"/>
          <w:sz w:val="32"/>
          <w:szCs w:val="32"/>
          <w:lang w:eastAsia="zh-CN"/>
        </w:rPr>
        <w:t>、</w:t>
      </w:r>
      <w:r>
        <w:rPr>
          <w:rFonts w:hint="eastAsia" w:ascii="仿宋_GB2312" w:eastAsia="仿宋_GB2312"/>
          <w:sz w:val="32"/>
          <w:szCs w:val="32"/>
        </w:rPr>
        <w:t>市级产业技术研究院</w:t>
      </w:r>
      <w:r>
        <w:rPr>
          <w:rFonts w:hint="eastAsia" w:ascii="仿宋_GB2312" w:eastAsia="仿宋_GB2312"/>
          <w:sz w:val="32"/>
          <w:szCs w:val="32"/>
          <w:lang w:eastAsia="zh-CN"/>
        </w:rPr>
        <w:t>、</w:t>
      </w:r>
      <w:r>
        <w:rPr>
          <w:rFonts w:hint="eastAsia" w:ascii="仿宋_GB2312" w:eastAsia="仿宋_GB2312"/>
          <w:sz w:val="32"/>
          <w:szCs w:val="32"/>
        </w:rPr>
        <w:t>大型仪器开放共享平台管理单位，需以官方认定信息为准，</w:t>
      </w:r>
      <w:r>
        <w:rPr>
          <w:rFonts w:hint="eastAsia" w:ascii="仿宋_GB2312" w:eastAsia="仿宋_GB2312"/>
          <w:sz w:val="32"/>
          <w:szCs w:val="32"/>
          <w:lang w:eastAsia="zh-CN"/>
        </w:rPr>
        <w:t>且认定</w:t>
      </w:r>
      <w:r>
        <w:rPr>
          <w:rFonts w:hint="eastAsia" w:ascii="仿宋_GB2312" w:eastAsia="仿宋_GB2312"/>
          <w:sz w:val="32"/>
          <w:szCs w:val="32"/>
        </w:rPr>
        <w:t>处于有效期内；检验检测机构需提供</w:t>
      </w:r>
      <w:r>
        <w:rPr>
          <w:rFonts w:hint="default" w:ascii="Times New Roman" w:hAnsi="Times New Roman" w:eastAsia="仿宋_GB2312" w:cs="Times New Roman"/>
          <w:sz w:val="32"/>
          <w:szCs w:val="32"/>
        </w:rPr>
        <w:t>CMA或CNAS</w:t>
      </w:r>
      <w:r>
        <w:rPr>
          <w:rFonts w:hint="eastAsia" w:ascii="仿宋_GB2312" w:eastAsia="仿宋_GB2312"/>
          <w:sz w:val="32"/>
          <w:szCs w:val="32"/>
        </w:rPr>
        <w:t>证书。</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单位申请成为创新券服务机构后，将在科服网机构信息处显示“创新券服务机构”标识。其在科服网发布</w:t>
      </w:r>
      <w:r>
        <w:rPr>
          <w:rFonts w:hint="eastAsia" w:ascii="仿宋_GB2312" w:eastAsia="仿宋_GB2312"/>
          <w:sz w:val="32"/>
          <w:szCs w:val="32"/>
          <w:lang w:eastAsia="zh-CN"/>
        </w:rPr>
        <w:t>的</w:t>
      </w:r>
      <w:r>
        <w:rPr>
          <w:rFonts w:hint="eastAsia" w:ascii="仿宋_GB2312" w:eastAsia="仿宋_GB2312"/>
          <w:sz w:val="32"/>
          <w:szCs w:val="32"/>
        </w:rPr>
        <w:t>符合创新券资助范围的服务项目，</w:t>
      </w:r>
      <w:r>
        <w:rPr>
          <w:rFonts w:hint="eastAsia" w:ascii="仿宋_GB2312" w:eastAsia="仿宋_GB2312"/>
          <w:sz w:val="32"/>
          <w:szCs w:val="32"/>
          <w:lang w:eastAsia="zh-CN"/>
        </w:rPr>
        <w:t>将</w:t>
      </w:r>
      <w:r>
        <w:rPr>
          <w:rFonts w:hint="eastAsia" w:ascii="仿宋_GB2312" w:eastAsia="仿宋_GB2312"/>
          <w:sz w:val="32"/>
          <w:szCs w:val="32"/>
        </w:rPr>
        <w:t>显示“创新券”标识。</w:t>
      </w:r>
    </w:p>
    <w:p>
      <w:pPr>
        <w:spacing w:line="560" w:lineRule="exact"/>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（三）京津冀创新券服务机构遴选</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成为创新券服务机构的单位</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将同时被纳入京津冀创新券合作互认实验室的遴选储备范围</w:t>
      </w:r>
      <w:r>
        <w:rPr>
          <w:rFonts w:hint="eastAsia" w:ascii="仿宋_GB2312" w:eastAsia="仿宋_GB2312"/>
          <w:sz w:val="32"/>
          <w:szCs w:val="32"/>
          <w:highlight w:val="none"/>
          <w:lang w:eastAsia="zh-CN"/>
        </w:rPr>
        <w:t>。待</w:t>
      </w:r>
      <w:r>
        <w:rPr>
          <w:rFonts w:hint="eastAsia" w:ascii="仿宋_GB2312" w:eastAsia="仿宋_GB2312"/>
          <w:sz w:val="32"/>
          <w:szCs w:val="32"/>
          <w:highlight w:val="none"/>
        </w:rPr>
        <w:t>三地科技主管部门共同确认后</w:t>
      </w:r>
      <w:r>
        <w:rPr>
          <w:rFonts w:hint="eastAsia" w:ascii="仿宋_GB2312" w:eastAsia="仿宋_GB2312"/>
          <w:sz w:val="32"/>
          <w:szCs w:val="32"/>
          <w:highlight w:val="none"/>
          <w:lang w:eastAsia="zh-CN"/>
        </w:rPr>
        <w:t>形成</w:t>
      </w:r>
      <w:r>
        <w:rPr>
          <w:rFonts w:hint="eastAsia" w:ascii="仿宋_GB2312" w:eastAsia="仿宋_GB2312"/>
          <w:sz w:val="32"/>
          <w:szCs w:val="32"/>
          <w:highlight w:val="none"/>
        </w:rPr>
        <w:t>互认的开放实验室目录</w:t>
      </w:r>
      <w:r>
        <w:rPr>
          <w:rFonts w:hint="eastAsia" w:ascii="仿宋_GB2312" w:eastAsia="仿宋_GB2312"/>
          <w:sz w:val="32"/>
          <w:szCs w:val="32"/>
          <w:highlight w:val="none"/>
          <w:lang w:eastAsia="zh-CN"/>
        </w:rPr>
        <w:t>并发布</w:t>
      </w:r>
      <w:r>
        <w:rPr>
          <w:rFonts w:hint="eastAsia" w:ascii="仿宋_GB2312" w:eastAsia="仿宋_GB2312"/>
          <w:sz w:val="32"/>
          <w:szCs w:val="32"/>
          <w:highlight w:val="none"/>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、征集时限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本通知常年有效。</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、咨询电话</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政策咨询：</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周婧博 23519253</w:t>
      </w:r>
      <w:bookmarkStart w:id="0" w:name="_GoBack"/>
      <w:bookmarkEnd w:id="0"/>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技术支持：</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陈兴</w:t>
      </w:r>
      <w:r>
        <w:rPr>
          <w:rFonts w:hint="default" w:ascii="Times New Roman" w:hAnsi="Times New Roman" w:eastAsia="宋体" w:cs="Times New Roman"/>
          <w:sz w:val="32"/>
          <w:szCs w:val="32"/>
        </w:rPr>
        <w:t>喆</w:t>
      </w:r>
      <w:r>
        <w:rPr>
          <w:rFonts w:hint="default" w:ascii="Times New Roman" w:hAnsi="Times New Roman" w:eastAsia="仿宋_GB2312" w:cs="Times New Roman"/>
          <w:sz w:val="32"/>
          <w:szCs w:val="32"/>
        </w:rPr>
        <w:t xml:space="preserve"> 23532901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815</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28E"/>
    <w:rsid w:val="000070D1"/>
    <w:rsid w:val="0003391D"/>
    <w:rsid w:val="00045935"/>
    <w:rsid w:val="00076599"/>
    <w:rsid w:val="00081BAF"/>
    <w:rsid w:val="00087F21"/>
    <w:rsid w:val="00095FB9"/>
    <w:rsid w:val="000C0CE9"/>
    <w:rsid w:val="0011586F"/>
    <w:rsid w:val="00140622"/>
    <w:rsid w:val="00151D21"/>
    <w:rsid w:val="00174714"/>
    <w:rsid w:val="0019643C"/>
    <w:rsid w:val="001E492F"/>
    <w:rsid w:val="0023232E"/>
    <w:rsid w:val="00235B2C"/>
    <w:rsid w:val="00252390"/>
    <w:rsid w:val="00335933"/>
    <w:rsid w:val="00351889"/>
    <w:rsid w:val="0038295C"/>
    <w:rsid w:val="00394532"/>
    <w:rsid w:val="003D0591"/>
    <w:rsid w:val="003D376A"/>
    <w:rsid w:val="00450861"/>
    <w:rsid w:val="004732BD"/>
    <w:rsid w:val="004E0968"/>
    <w:rsid w:val="005111C6"/>
    <w:rsid w:val="005466B0"/>
    <w:rsid w:val="00582CAF"/>
    <w:rsid w:val="00590A66"/>
    <w:rsid w:val="005A0334"/>
    <w:rsid w:val="005B7A0C"/>
    <w:rsid w:val="0062361C"/>
    <w:rsid w:val="006524A4"/>
    <w:rsid w:val="0065428E"/>
    <w:rsid w:val="00673E81"/>
    <w:rsid w:val="006C398E"/>
    <w:rsid w:val="006D250F"/>
    <w:rsid w:val="006E276E"/>
    <w:rsid w:val="00724F51"/>
    <w:rsid w:val="00732D13"/>
    <w:rsid w:val="0074069E"/>
    <w:rsid w:val="00750FAF"/>
    <w:rsid w:val="00776D74"/>
    <w:rsid w:val="00794FFA"/>
    <w:rsid w:val="007979D4"/>
    <w:rsid w:val="007D44F6"/>
    <w:rsid w:val="008144A6"/>
    <w:rsid w:val="00846212"/>
    <w:rsid w:val="00862A39"/>
    <w:rsid w:val="008C42CF"/>
    <w:rsid w:val="008E51BE"/>
    <w:rsid w:val="008F3D72"/>
    <w:rsid w:val="00906B50"/>
    <w:rsid w:val="00917495"/>
    <w:rsid w:val="00917E23"/>
    <w:rsid w:val="009323FE"/>
    <w:rsid w:val="00967F84"/>
    <w:rsid w:val="009C34BB"/>
    <w:rsid w:val="00A27789"/>
    <w:rsid w:val="00AB4B1F"/>
    <w:rsid w:val="00AB7B93"/>
    <w:rsid w:val="00B803BC"/>
    <w:rsid w:val="00BE0399"/>
    <w:rsid w:val="00C06DA5"/>
    <w:rsid w:val="00D11677"/>
    <w:rsid w:val="00D44DE0"/>
    <w:rsid w:val="00D75BEB"/>
    <w:rsid w:val="00D76E8D"/>
    <w:rsid w:val="00DE421E"/>
    <w:rsid w:val="00E70BD0"/>
    <w:rsid w:val="00E757AD"/>
    <w:rsid w:val="00EC6749"/>
    <w:rsid w:val="00EF0EDC"/>
    <w:rsid w:val="00FA12C1"/>
    <w:rsid w:val="00FF1E51"/>
    <w:rsid w:val="2FB72F52"/>
    <w:rsid w:val="373D66E4"/>
    <w:rsid w:val="4EFAB47E"/>
    <w:rsid w:val="7BBC92CE"/>
    <w:rsid w:val="7BF5A8AB"/>
    <w:rsid w:val="7E394C08"/>
    <w:rsid w:val="B8C9C59C"/>
    <w:rsid w:val="F7FD7849"/>
    <w:rsid w:val="FBFED88A"/>
    <w:rsid w:val="FFDF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166</Words>
  <Characters>950</Characters>
  <Lines>7</Lines>
  <Paragraphs>2</Paragraphs>
  <TotalTime>12</TotalTime>
  <ScaleCrop>false</ScaleCrop>
  <LinksUpToDate>false</LinksUpToDate>
  <CharactersWithSpaces>1114</CharactersWithSpaces>
  <Application>WPS Office_10.8.0.7149_F1E327BC-269C-435d-A152-05C5408002CA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2019-05-10T02:23:00Z</dcterms:created>
  <dc:creator>曾选</dc:creator>
  <cp:lastModifiedBy>kylin</cp:lastModifiedBy>
  <cp:lastPrinted>2019-05-01T01:33:00Z</cp:lastPrinted>
  <dcterms:modified xsi:type="dcterms:W3CDTF">2019-11-12T10:30:22Z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2052-10.8.0.7149</vt:lpwstr>
  </property>
</Properties>
</file>