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485" w:rsidRPr="00817C48" w:rsidRDefault="00FE5485" w:rsidP="00FE5485">
      <w:pPr>
        <w:ind w:rightChars="-236" w:right="-496"/>
        <w:rPr>
          <w:rFonts w:eastAsia="黑体"/>
          <w:sz w:val="32"/>
          <w:szCs w:val="32"/>
        </w:rPr>
      </w:pPr>
      <w:r w:rsidRPr="00817C48">
        <w:rPr>
          <w:rFonts w:eastAsia="黑体" w:hAnsi="黑体"/>
          <w:sz w:val="32"/>
          <w:szCs w:val="32"/>
        </w:rPr>
        <w:t>津武党备〔</w:t>
      </w:r>
      <w:r w:rsidRPr="00817C48">
        <w:rPr>
          <w:rFonts w:eastAsia="黑体"/>
          <w:sz w:val="32"/>
          <w:szCs w:val="32"/>
        </w:rPr>
        <w:t>2019</w:t>
      </w:r>
      <w:r w:rsidRPr="00817C48">
        <w:rPr>
          <w:rFonts w:eastAsia="黑体" w:hAnsi="黑体"/>
          <w:sz w:val="32"/>
          <w:szCs w:val="32"/>
        </w:rPr>
        <w:t>〕</w:t>
      </w:r>
      <w:r w:rsidRPr="00817C48">
        <w:rPr>
          <w:rFonts w:eastAsia="黑体"/>
          <w:sz w:val="32"/>
          <w:szCs w:val="32"/>
        </w:rPr>
        <w:t>164</w:t>
      </w:r>
      <w:r w:rsidRPr="00817C48">
        <w:rPr>
          <w:rFonts w:eastAsia="黑体" w:hAnsi="黑体"/>
          <w:sz w:val="32"/>
          <w:szCs w:val="32"/>
        </w:rPr>
        <w:t>号</w:t>
      </w:r>
      <w:bookmarkStart w:id="0" w:name="_GoBack"/>
      <w:bookmarkEnd w:id="0"/>
    </w:p>
    <w:p w:rsidR="00FE5485" w:rsidRDefault="00FE5485" w:rsidP="00FE5485">
      <w:pPr>
        <w:spacing w:line="520" w:lineRule="exact"/>
        <w:jc w:val="center"/>
        <w:rPr>
          <w:rFonts w:eastAsia="华文楷体"/>
          <w:sz w:val="32"/>
        </w:rPr>
      </w:pPr>
      <w:r>
        <w:rPr>
          <w:rFonts w:eastAsia="华文楷体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EF4F6" wp14:editId="01382E67">
                <wp:simplePos x="0" y="0"/>
                <wp:positionH relativeFrom="column">
                  <wp:posOffset>-232410</wp:posOffset>
                </wp:positionH>
                <wp:positionV relativeFrom="paragraph">
                  <wp:posOffset>236220</wp:posOffset>
                </wp:positionV>
                <wp:extent cx="6334125" cy="828675"/>
                <wp:effectExtent l="0" t="4445" r="4445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485" w:rsidRDefault="00FE5485" w:rsidP="00FE5485">
                            <w:pPr>
                              <w:rPr>
                                <w:rFonts w:ascii="方正小标宋简体" w:eastAsia="方正小标宋简体"/>
                                <w:color w:val="FF0000"/>
                                <w:spacing w:val="-4"/>
                                <w:w w:val="6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spacing w:val="-4"/>
                                <w:w w:val="60"/>
                                <w:sz w:val="86"/>
                                <w:szCs w:val="96"/>
                              </w:rPr>
                              <w:t>天津市武清区人才工作领导小组办公室文件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EF4F6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18.3pt;margin-top:18.6pt;width:498.7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oexQIAALo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" filled="f" stroked="f">
                <v:textbox>
                  <w:txbxContent>
                    <w:p w:rsidR="00FE5485" w:rsidRDefault="00FE5485" w:rsidP="00FE5485">
                      <w:pPr>
                        <w:rPr>
                          <w:rFonts w:ascii="方正小标宋简体" w:eastAsia="方正小标宋简体"/>
                          <w:color w:val="FF0000"/>
                          <w:spacing w:val="-4"/>
                          <w:w w:val="60"/>
                          <w:sz w:val="96"/>
                          <w:szCs w:val="96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color w:val="FF0000"/>
                          <w:spacing w:val="-4"/>
                          <w:w w:val="60"/>
                          <w:sz w:val="86"/>
                          <w:szCs w:val="96"/>
                        </w:rPr>
                        <w:t>天津市武清区人才工作领导小组办公室文件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FE5485" w:rsidRDefault="00FE5485" w:rsidP="00FE5485">
      <w:pPr>
        <w:spacing w:line="520" w:lineRule="exact"/>
        <w:jc w:val="center"/>
        <w:rPr>
          <w:rFonts w:eastAsia="华文楷体"/>
          <w:sz w:val="32"/>
        </w:rPr>
      </w:pPr>
    </w:p>
    <w:p w:rsidR="00FE5485" w:rsidRDefault="00FE5485" w:rsidP="00FE5485">
      <w:pPr>
        <w:spacing w:line="520" w:lineRule="exact"/>
        <w:jc w:val="center"/>
        <w:rPr>
          <w:rFonts w:eastAsia="华文楷体"/>
          <w:sz w:val="32"/>
        </w:rPr>
      </w:pPr>
    </w:p>
    <w:p w:rsidR="00FE5485" w:rsidRDefault="00FE5485" w:rsidP="00FE5485">
      <w:pPr>
        <w:spacing w:line="560" w:lineRule="exact"/>
        <w:jc w:val="center"/>
        <w:rPr>
          <w:rFonts w:eastAsia="华文楷体"/>
          <w:sz w:val="20"/>
        </w:rPr>
      </w:pPr>
    </w:p>
    <w:p w:rsidR="00FE5485" w:rsidRDefault="00FE5485" w:rsidP="00FE5485">
      <w:pPr>
        <w:spacing w:line="560" w:lineRule="exact"/>
        <w:jc w:val="center"/>
        <w:rPr>
          <w:rFonts w:eastAsia="方正仿宋简体"/>
          <w:sz w:val="36"/>
          <w:szCs w:val="36"/>
        </w:rPr>
      </w:pPr>
      <w:r>
        <w:rPr>
          <w:rFonts w:eastAsia="方正仿宋简体"/>
          <w:sz w:val="36"/>
          <w:szCs w:val="36"/>
        </w:rPr>
        <w:t>津武人才</w:t>
      </w:r>
      <w:r>
        <w:rPr>
          <w:rFonts w:eastAsia="方正仿宋简体" w:hint="eastAsia"/>
          <w:sz w:val="36"/>
          <w:szCs w:val="36"/>
        </w:rPr>
        <w:t>办</w:t>
      </w:r>
      <w:r>
        <w:rPr>
          <w:rFonts w:eastAsia="方正仿宋简体"/>
          <w:sz w:val="36"/>
          <w:szCs w:val="36"/>
        </w:rPr>
        <w:t>〔</w:t>
      </w:r>
      <w:r>
        <w:rPr>
          <w:rFonts w:eastAsia="方正仿宋简体"/>
          <w:sz w:val="36"/>
          <w:szCs w:val="36"/>
        </w:rPr>
        <w:t>201</w:t>
      </w:r>
      <w:r>
        <w:rPr>
          <w:rFonts w:eastAsia="方正仿宋简体" w:hint="eastAsia"/>
          <w:sz w:val="36"/>
          <w:szCs w:val="36"/>
        </w:rPr>
        <w:t>9</w:t>
      </w:r>
      <w:r>
        <w:rPr>
          <w:rFonts w:eastAsia="方正仿宋简体"/>
          <w:sz w:val="36"/>
          <w:szCs w:val="36"/>
        </w:rPr>
        <w:t>〕</w:t>
      </w:r>
      <w:r>
        <w:rPr>
          <w:rFonts w:eastAsia="方正仿宋简体" w:hint="eastAsia"/>
          <w:sz w:val="36"/>
          <w:szCs w:val="36"/>
        </w:rPr>
        <w:t>4</w:t>
      </w:r>
      <w:r>
        <w:rPr>
          <w:rFonts w:eastAsia="方正仿宋简体"/>
          <w:sz w:val="36"/>
          <w:szCs w:val="36"/>
        </w:rPr>
        <w:t>号</w:t>
      </w:r>
    </w:p>
    <w:p w:rsidR="00FE5485" w:rsidRDefault="00FE5485" w:rsidP="00FE5485">
      <w:pPr>
        <w:spacing w:line="560" w:lineRule="exact"/>
        <w:jc w:val="center"/>
        <w:rPr>
          <w:rFonts w:eastAsia="方正仿宋简体"/>
          <w:sz w:val="36"/>
          <w:szCs w:val="36"/>
        </w:rPr>
      </w:pPr>
      <w:r>
        <w:rPr>
          <w:rFonts w:eastAsia="方正仿宋简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414655</wp:posOffset>
                </wp:positionV>
                <wp:extent cx="2667000" cy="0"/>
                <wp:effectExtent l="18415" t="10795" r="10160" b="1778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B24A8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35pt,32.65pt" to="197.6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" strokecolor="red" strokeweight="1.5pt"/>
            </w:pict>
          </mc:Fallback>
        </mc:AlternateContent>
      </w:r>
    </w:p>
    <w:p w:rsidR="00FE5485" w:rsidRDefault="00FE5485" w:rsidP="00FE5485">
      <w:pPr>
        <w:jc w:val="center"/>
        <w:rPr>
          <w:rFonts w:eastAsia="方正仿宋简体"/>
          <w:sz w:val="34"/>
          <w:szCs w:val="34"/>
        </w:rPr>
      </w:pPr>
      <w:r>
        <w:rPr>
          <w:rFonts w:eastAsia="方正仿宋简体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56515</wp:posOffset>
                </wp:positionV>
                <wp:extent cx="2667000" cy="0"/>
                <wp:effectExtent l="18415" t="17780" r="10160" b="1079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63401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15pt,4.45pt" to="436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" strokecolor="red" strokeweight="1.5pt"/>
            </w:pict>
          </mc:Fallback>
        </mc:AlternateContent>
      </w:r>
      <w:r>
        <w:rPr>
          <w:rFonts w:eastAsia="方正仿宋简体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-82550</wp:posOffset>
                </wp:positionV>
                <wp:extent cx="276860" cy="276860"/>
                <wp:effectExtent l="5715" t="2540" r="3175" b="6350"/>
                <wp:wrapNone/>
                <wp:docPr id="1" name="五角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76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68990" id="五角星 1" o:spid="_x0000_s1026" style="position:absolute;left:0;text-align:left;margin-left:201.15pt;margin-top:-6.5pt;width:21.8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686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" path="m,105751r105752,1l138430,r32678,105752l276860,105751r-85555,65357l223984,276859,138430,211501,52876,276859,85555,171108,,105751xe" fillcolor="red" stroked="f">
                <v:stroke joinstyle="miter"/>
                <v:path o:connecttype="custom" o:connectlocs="0,105751;105752,105752;138430,0;171108,105752;276860,105751;191305,171108;223984,276859;138430,211501;52876,276859;85555,171108;0,105751" o:connectangles="0,0,0,0,0,0,0,0,0,0,0"/>
              </v:shape>
            </w:pict>
          </mc:Fallback>
        </mc:AlternateContent>
      </w:r>
      <w:r>
        <w:rPr>
          <w:rFonts w:eastAsia="方正仿宋简体" w:hint="eastAsia"/>
          <w:sz w:val="34"/>
          <w:szCs w:val="34"/>
        </w:rPr>
        <w:t xml:space="preserve"> </w:t>
      </w:r>
    </w:p>
    <w:p w:rsidR="00FE5485" w:rsidRDefault="00FE5485" w:rsidP="00FE5485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E5485" w:rsidRDefault="00FE5485" w:rsidP="00FE5485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B162DF"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推荐</w:t>
      </w:r>
      <w:r w:rsidRPr="00B162DF">
        <w:rPr>
          <w:rFonts w:ascii="方正小标宋简体" w:eastAsia="方正小标宋简体" w:hint="eastAsia"/>
          <w:sz w:val="44"/>
          <w:szCs w:val="44"/>
        </w:rPr>
        <w:t>第二批天津市企业家队伍建设“111”工程培养对象人选的通知</w:t>
      </w:r>
    </w:p>
    <w:p w:rsidR="00FE5485" w:rsidRDefault="00FE5485" w:rsidP="00FE5485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E5485" w:rsidRDefault="00FE5485" w:rsidP="00FE5485">
      <w:pPr>
        <w:spacing w:line="560" w:lineRule="exact"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>各有关单位，镇街园区：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 w:rsidRPr="00B162DF">
        <w:rPr>
          <w:rFonts w:ascii="方正仿宋简体" w:eastAsia="方正仿宋简体"/>
          <w:sz w:val="34"/>
          <w:szCs w:val="34"/>
          <w:lang w:val="zh-TW"/>
        </w:rPr>
        <w:t>为深入贯彻《中共天津市委 天津市人民政府关于营造企业家创业发展良好环境的规定》</w:t>
      </w:r>
      <w:r>
        <w:rPr>
          <w:rFonts w:eastAsia="方正仿宋简体" w:hint="eastAsia"/>
          <w:sz w:val="34"/>
          <w:szCs w:val="34"/>
        </w:rPr>
        <w:t>（</w:t>
      </w:r>
      <w:r w:rsidRPr="00B162DF">
        <w:rPr>
          <w:rFonts w:eastAsia="方正仿宋简体"/>
          <w:sz w:val="34"/>
          <w:szCs w:val="34"/>
          <w:lang w:val="zh-TW"/>
        </w:rPr>
        <w:t>津</w:t>
      </w:r>
      <w:r>
        <w:rPr>
          <w:rFonts w:eastAsia="方正仿宋简体" w:hint="eastAsia"/>
          <w:sz w:val="34"/>
          <w:szCs w:val="34"/>
          <w:lang w:val="zh-TW"/>
        </w:rPr>
        <w:t>党发</w:t>
      </w:r>
      <w:r w:rsidRPr="00B162DF">
        <w:rPr>
          <w:rFonts w:eastAsia="方正仿宋简体"/>
          <w:sz w:val="34"/>
          <w:szCs w:val="34"/>
          <w:lang w:val="zh-TW"/>
        </w:rPr>
        <w:t>〔</w:t>
      </w:r>
      <w:r w:rsidRPr="00B162DF">
        <w:rPr>
          <w:rFonts w:eastAsia="方正仿宋简体"/>
          <w:sz w:val="34"/>
          <w:szCs w:val="34"/>
          <w:lang w:val="zh-TW"/>
        </w:rPr>
        <w:t>201</w:t>
      </w:r>
      <w:r>
        <w:rPr>
          <w:rFonts w:eastAsia="方正仿宋简体" w:hint="eastAsia"/>
          <w:sz w:val="34"/>
          <w:szCs w:val="34"/>
          <w:lang w:val="zh-TW"/>
        </w:rPr>
        <w:t>7</w:t>
      </w:r>
      <w:r w:rsidRPr="00B162DF">
        <w:rPr>
          <w:rFonts w:eastAsia="方正仿宋简体"/>
          <w:sz w:val="34"/>
          <w:szCs w:val="34"/>
          <w:lang w:val="zh-TW"/>
        </w:rPr>
        <w:t>〕</w:t>
      </w:r>
      <w:r>
        <w:rPr>
          <w:rFonts w:eastAsia="方正仿宋简体" w:hint="eastAsia"/>
          <w:sz w:val="34"/>
          <w:szCs w:val="34"/>
          <w:lang w:val="zh-TW"/>
        </w:rPr>
        <w:t>49</w:t>
      </w:r>
      <w:r w:rsidRPr="00B162DF">
        <w:rPr>
          <w:rFonts w:eastAsia="方正仿宋简体"/>
          <w:sz w:val="34"/>
          <w:szCs w:val="34"/>
          <w:lang w:val="zh-TW"/>
        </w:rPr>
        <w:t>号</w:t>
      </w:r>
      <w:r>
        <w:rPr>
          <w:rFonts w:eastAsia="方正仿宋简体" w:hint="eastAsia"/>
          <w:sz w:val="34"/>
          <w:szCs w:val="34"/>
        </w:rPr>
        <w:t>）</w:t>
      </w:r>
      <w:r w:rsidRPr="00B162DF">
        <w:rPr>
          <w:rFonts w:ascii="方正仿宋简体" w:eastAsia="方正仿宋简体"/>
          <w:sz w:val="34"/>
          <w:szCs w:val="34"/>
          <w:lang w:val="zh-TW"/>
        </w:rPr>
        <w:t>，进一步树立</w:t>
      </w:r>
      <w:r>
        <w:rPr>
          <w:rFonts w:ascii="方正仿宋简体" w:eastAsia="方正仿宋简体" w:hint="eastAsia"/>
          <w:sz w:val="34"/>
          <w:szCs w:val="34"/>
          <w:lang w:val="zh-TW"/>
        </w:rPr>
        <w:t>“</w:t>
      </w:r>
      <w:r w:rsidRPr="00B162DF">
        <w:rPr>
          <w:rFonts w:ascii="方正仿宋简体" w:eastAsia="方正仿宋简体"/>
          <w:sz w:val="34"/>
          <w:szCs w:val="34"/>
          <w:lang w:val="zh-TW"/>
        </w:rPr>
        <w:t>产业第一，企业家老大</w:t>
      </w:r>
      <w:r>
        <w:rPr>
          <w:rFonts w:ascii="方正仿宋简体" w:eastAsia="方正仿宋简体" w:hint="eastAsia"/>
          <w:sz w:val="34"/>
          <w:szCs w:val="34"/>
          <w:lang w:val="zh-TW"/>
        </w:rPr>
        <w:t>”</w:t>
      </w:r>
      <w:r w:rsidRPr="00B162DF">
        <w:rPr>
          <w:rFonts w:ascii="方正仿宋简体" w:eastAsia="方正仿宋简体"/>
          <w:sz w:val="34"/>
          <w:szCs w:val="34"/>
          <w:lang w:val="zh-TW"/>
        </w:rPr>
        <w:t>理念，加大企业家培养支持力度，加快造就一批具有全球战略眼光、市场开拓精神、管理创新能力和社会责任感的优秀企业家，根据《天津市企业家队伍建设</w:t>
      </w:r>
      <w:r>
        <w:rPr>
          <w:rFonts w:eastAsia="方正仿宋简体" w:hint="eastAsia"/>
          <w:sz w:val="34"/>
          <w:szCs w:val="34"/>
          <w:lang w:val="zh-TW"/>
        </w:rPr>
        <w:t>“</w:t>
      </w:r>
      <w:r w:rsidRPr="00B162DF">
        <w:rPr>
          <w:rFonts w:eastAsia="方正仿宋简体"/>
          <w:sz w:val="34"/>
          <w:szCs w:val="34"/>
          <w:lang w:val="zh-TW"/>
        </w:rPr>
        <w:t>111</w:t>
      </w:r>
      <w:r>
        <w:rPr>
          <w:rFonts w:eastAsia="方正仿宋简体" w:hint="eastAsia"/>
          <w:sz w:val="34"/>
          <w:szCs w:val="34"/>
          <w:lang w:val="zh-TW"/>
        </w:rPr>
        <w:t>”</w:t>
      </w:r>
      <w:r w:rsidRPr="00B162DF">
        <w:rPr>
          <w:rFonts w:eastAsia="方正仿宋简体"/>
          <w:sz w:val="34"/>
          <w:szCs w:val="34"/>
          <w:lang w:val="zh-TW"/>
        </w:rPr>
        <w:t>工程实施细则》</w:t>
      </w:r>
      <w:r>
        <w:rPr>
          <w:rFonts w:eastAsia="方正仿宋简体" w:hint="eastAsia"/>
          <w:sz w:val="34"/>
          <w:szCs w:val="34"/>
        </w:rPr>
        <w:t>（</w:t>
      </w:r>
      <w:r w:rsidRPr="00B162DF">
        <w:rPr>
          <w:rFonts w:eastAsia="方正仿宋简体"/>
          <w:sz w:val="34"/>
          <w:szCs w:val="34"/>
          <w:lang w:val="zh-TW"/>
        </w:rPr>
        <w:t>津人才〔</w:t>
      </w:r>
      <w:r w:rsidRPr="00B162DF">
        <w:rPr>
          <w:rFonts w:eastAsia="方正仿宋简体"/>
          <w:sz w:val="34"/>
          <w:szCs w:val="34"/>
          <w:lang w:val="zh-TW"/>
        </w:rPr>
        <w:t>2019</w:t>
      </w:r>
      <w:r w:rsidRPr="00B162DF">
        <w:rPr>
          <w:rFonts w:eastAsia="方正仿宋简体"/>
          <w:sz w:val="34"/>
          <w:szCs w:val="34"/>
          <w:lang w:val="zh-TW"/>
        </w:rPr>
        <w:t>〕</w:t>
      </w:r>
      <w:r w:rsidRPr="00B162DF">
        <w:rPr>
          <w:rFonts w:eastAsia="方正仿宋简体"/>
          <w:sz w:val="34"/>
          <w:szCs w:val="34"/>
          <w:lang w:val="zh-TW"/>
        </w:rPr>
        <w:t>13</w:t>
      </w:r>
      <w:r w:rsidRPr="00B162DF">
        <w:rPr>
          <w:rFonts w:eastAsia="方正仿宋简体"/>
          <w:sz w:val="34"/>
          <w:szCs w:val="34"/>
          <w:lang w:val="zh-TW"/>
        </w:rPr>
        <w:t>号</w:t>
      </w:r>
      <w:r>
        <w:rPr>
          <w:rFonts w:eastAsia="方正仿宋简体" w:hint="eastAsia"/>
          <w:sz w:val="34"/>
          <w:szCs w:val="34"/>
        </w:rPr>
        <w:t>）</w:t>
      </w:r>
      <w:r w:rsidRPr="00B162DF">
        <w:rPr>
          <w:rFonts w:eastAsia="方正仿宋简体"/>
          <w:sz w:val="34"/>
          <w:szCs w:val="34"/>
        </w:rPr>
        <w:t>，</w:t>
      </w:r>
      <w:r w:rsidRPr="00B162DF">
        <w:rPr>
          <w:rFonts w:eastAsia="方正仿宋简体"/>
          <w:sz w:val="34"/>
          <w:szCs w:val="34"/>
          <w:lang w:val="zh-TW"/>
        </w:rPr>
        <w:t>现就</w:t>
      </w:r>
      <w:r>
        <w:rPr>
          <w:rFonts w:eastAsia="方正仿宋简体" w:hint="eastAsia"/>
          <w:sz w:val="34"/>
          <w:szCs w:val="34"/>
          <w:lang w:val="zh-TW"/>
        </w:rPr>
        <w:t>做好</w:t>
      </w:r>
      <w:r w:rsidRPr="00B162DF">
        <w:rPr>
          <w:rFonts w:eastAsia="方正仿宋简体"/>
          <w:sz w:val="34"/>
          <w:szCs w:val="34"/>
          <w:lang w:val="zh-TW"/>
        </w:rPr>
        <w:t>第二批天津市企业家队伍建设</w:t>
      </w:r>
      <w:r>
        <w:rPr>
          <w:rFonts w:eastAsia="方正仿宋简体" w:hint="eastAsia"/>
          <w:sz w:val="34"/>
          <w:szCs w:val="34"/>
          <w:lang w:val="zh-TW"/>
        </w:rPr>
        <w:t>“</w:t>
      </w:r>
      <w:r w:rsidRPr="00B162DF">
        <w:rPr>
          <w:rFonts w:eastAsia="方正仿宋简体"/>
          <w:sz w:val="34"/>
          <w:szCs w:val="34"/>
          <w:lang w:val="zh-TW"/>
        </w:rPr>
        <w:t>111</w:t>
      </w:r>
      <w:r>
        <w:rPr>
          <w:rFonts w:eastAsia="方正仿宋简体" w:hint="eastAsia"/>
          <w:sz w:val="34"/>
          <w:szCs w:val="34"/>
          <w:lang w:val="zh-TW"/>
        </w:rPr>
        <w:t>”</w:t>
      </w:r>
      <w:r w:rsidRPr="00B162DF">
        <w:rPr>
          <w:rFonts w:eastAsia="方正仿宋简体"/>
          <w:sz w:val="34"/>
          <w:szCs w:val="34"/>
          <w:lang w:val="zh-TW"/>
        </w:rPr>
        <w:t>工程培养对象人选推荐</w:t>
      </w:r>
      <w:r>
        <w:rPr>
          <w:rFonts w:eastAsia="方正仿宋简体" w:hint="eastAsia"/>
          <w:sz w:val="34"/>
          <w:szCs w:val="34"/>
          <w:lang w:val="zh-TW"/>
        </w:rPr>
        <w:t>工作</w:t>
      </w:r>
      <w:r w:rsidRPr="00B162DF">
        <w:rPr>
          <w:rFonts w:eastAsia="方正仿宋简体"/>
          <w:sz w:val="34"/>
          <w:szCs w:val="34"/>
          <w:lang w:val="zh-TW"/>
        </w:rPr>
        <w:t>通知如下</w:t>
      </w:r>
      <w:r>
        <w:rPr>
          <w:rFonts w:eastAsia="方正仿宋简体" w:hint="eastAsia"/>
          <w:sz w:val="34"/>
          <w:szCs w:val="34"/>
          <w:lang w:val="zh-TW"/>
        </w:rPr>
        <w:t>：</w:t>
      </w:r>
    </w:p>
    <w:p w:rsidR="00FE5485" w:rsidRDefault="00FE5485" w:rsidP="00FE5485">
      <w:pPr>
        <w:spacing w:line="560" w:lineRule="exact"/>
        <w:ind w:firstLineChars="200" w:firstLine="680"/>
        <w:rPr>
          <w:rFonts w:ascii="黑体" w:eastAsia="黑体" w:hAnsi="黑体"/>
          <w:sz w:val="34"/>
          <w:szCs w:val="34"/>
          <w:lang w:val="zh-TW"/>
        </w:rPr>
      </w:pPr>
      <w:r w:rsidRPr="00E74915">
        <w:rPr>
          <w:rFonts w:ascii="黑体" w:eastAsia="黑体" w:hAnsi="黑体" w:hint="eastAsia"/>
          <w:sz w:val="34"/>
          <w:szCs w:val="34"/>
          <w:lang w:val="zh-TW"/>
        </w:rPr>
        <w:t>一、</w:t>
      </w:r>
      <w:r>
        <w:rPr>
          <w:rFonts w:ascii="黑体" w:eastAsia="黑体" w:hAnsi="黑体" w:hint="eastAsia"/>
          <w:sz w:val="34"/>
          <w:szCs w:val="34"/>
          <w:lang w:val="zh-TW"/>
        </w:rPr>
        <w:t>申报范围和数量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 w:rsidRPr="00413A40">
        <w:rPr>
          <w:rFonts w:eastAsia="方正仿宋简体"/>
          <w:sz w:val="34"/>
          <w:szCs w:val="34"/>
          <w:lang w:val="zh-TW"/>
        </w:rPr>
        <w:lastRenderedPageBreak/>
        <w:t>在本行政区域内注册、经营并纳税，具有独立法人地位的企业负责人。所在企业近两年未发生重大环境污染、质量、安全事故，无违法、违规、失信等行为，无重大不良社会影响，能够遵守国家劳动法律法规，按规定为职工缴纳各项社会保险，企业内部劳动关系和谐。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 w:rsidRPr="00E74915">
        <w:rPr>
          <w:rFonts w:eastAsia="方正仿宋简体"/>
          <w:sz w:val="34"/>
          <w:szCs w:val="34"/>
          <w:lang w:val="zh-TW"/>
        </w:rPr>
        <w:t>参照本区第一批培养</w:t>
      </w:r>
      <w:r>
        <w:rPr>
          <w:rFonts w:eastAsia="方正仿宋简体" w:hint="eastAsia"/>
          <w:sz w:val="34"/>
          <w:szCs w:val="34"/>
          <w:lang w:val="zh-TW"/>
        </w:rPr>
        <w:t>情况，本批拟支持相应数量企业经营管理人才纳入“优秀企业家”培养对象，并按照</w:t>
      </w:r>
      <w:r w:rsidRPr="00E74915">
        <w:rPr>
          <w:rFonts w:eastAsia="方正仿宋简体"/>
          <w:sz w:val="34"/>
          <w:szCs w:val="34"/>
          <w:lang w:val="zh-TW"/>
        </w:rPr>
        <w:t>不高于</w:t>
      </w:r>
      <w:r w:rsidRPr="00E74915">
        <w:rPr>
          <w:rFonts w:eastAsia="方正仿宋简体"/>
          <w:sz w:val="34"/>
          <w:szCs w:val="34"/>
          <w:lang w:val="zh-TW"/>
        </w:rPr>
        <w:t>10%</w:t>
      </w:r>
      <w:r w:rsidRPr="00E74915">
        <w:rPr>
          <w:rFonts w:eastAsia="方正仿宋简体"/>
          <w:sz w:val="34"/>
          <w:szCs w:val="34"/>
          <w:lang w:val="zh-TW"/>
        </w:rPr>
        <w:t>的比例</w:t>
      </w:r>
      <w:r>
        <w:rPr>
          <w:rFonts w:eastAsia="方正仿宋简体" w:hint="eastAsia"/>
          <w:sz w:val="34"/>
          <w:szCs w:val="34"/>
          <w:lang w:val="zh-TW"/>
        </w:rPr>
        <w:t>，向市人才办推荐“</w:t>
      </w:r>
      <w:r w:rsidRPr="00E74915">
        <w:rPr>
          <w:rFonts w:eastAsia="方正仿宋简体"/>
          <w:sz w:val="34"/>
          <w:szCs w:val="34"/>
          <w:lang w:val="zh-TW"/>
        </w:rPr>
        <w:t>杰出企业家</w:t>
      </w:r>
      <w:r>
        <w:rPr>
          <w:rFonts w:eastAsia="方正仿宋简体" w:hint="eastAsia"/>
          <w:sz w:val="34"/>
          <w:szCs w:val="34"/>
          <w:lang w:val="zh-TW"/>
        </w:rPr>
        <w:t>”</w:t>
      </w:r>
      <w:r w:rsidRPr="00E74915">
        <w:rPr>
          <w:rFonts w:eastAsia="方正仿宋简体" w:hint="eastAsia"/>
          <w:sz w:val="34"/>
          <w:szCs w:val="34"/>
          <w:lang w:val="zh-TW"/>
        </w:rPr>
        <w:t>、</w:t>
      </w:r>
      <w:r>
        <w:rPr>
          <w:rFonts w:eastAsia="方正仿宋简体" w:hint="eastAsia"/>
          <w:sz w:val="34"/>
          <w:szCs w:val="34"/>
          <w:lang w:val="zh-TW"/>
        </w:rPr>
        <w:t>“</w:t>
      </w:r>
      <w:r w:rsidRPr="00E74915">
        <w:rPr>
          <w:rFonts w:eastAsia="方正仿宋简体"/>
          <w:sz w:val="34"/>
          <w:szCs w:val="34"/>
          <w:lang w:val="zh-TW"/>
        </w:rPr>
        <w:t>新型企业家</w:t>
      </w:r>
      <w:r>
        <w:rPr>
          <w:rFonts w:eastAsia="方正仿宋简体" w:hint="eastAsia"/>
          <w:sz w:val="34"/>
          <w:szCs w:val="34"/>
          <w:lang w:val="zh-TW"/>
        </w:rPr>
        <w:t>”培养对象人选。</w:t>
      </w:r>
    </w:p>
    <w:p w:rsidR="00FE5485" w:rsidRDefault="00FE5485" w:rsidP="00FE5485">
      <w:pPr>
        <w:spacing w:line="560" w:lineRule="exact"/>
        <w:ind w:firstLineChars="200" w:firstLine="680"/>
        <w:rPr>
          <w:rFonts w:ascii="黑体" w:eastAsia="黑体" w:hAnsi="黑体"/>
          <w:sz w:val="34"/>
          <w:szCs w:val="34"/>
          <w:lang w:val="zh-TW"/>
        </w:rPr>
      </w:pPr>
      <w:r w:rsidRPr="00413A40">
        <w:rPr>
          <w:rFonts w:ascii="黑体" w:eastAsia="黑体" w:hAnsi="黑体" w:hint="eastAsia"/>
          <w:sz w:val="34"/>
          <w:szCs w:val="34"/>
          <w:lang w:val="zh-TW"/>
        </w:rPr>
        <w:t>二、</w:t>
      </w:r>
      <w:r w:rsidRPr="00413A40">
        <w:rPr>
          <w:rFonts w:ascii="黑体" w:eastAsia="黑体" w:hAnsi="黑体"/>
          <w:sz w:val="34"/>
          <w:szCs w:val="34"/>
          <w:lang w:val="zh-TW"/>
        </w:rPr>
        <w:t>申报条件</w:t>
      </w:r>
    </w:p>
    <w:p w:rsidR="00FE5485" w:rsidRPr="00F30A58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 w:rsidRPr="00F30A58">
        <w:rPr>
          <w:rFonts w:eastAsia="方正仿宋简体" w:hint="eastAsia"/>
          <w:sz w:val="34"/>
          <w:szCs w:val="34"/>
          <w:lang w:val="zh-TW"/>
        </w:rPr>
        <w:t>（一）基本条件</w:t>
      </w:r>
    </w:p>
    <w:p w:rsidR="00FE5485" w:rsidRPr="00413A40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 w:rsidRPr="00413A40">
        <w:rPr>
          <w:rFonts w:eastAsia="方正仿宋简体"/>
          <w:sz w:val="34"/>
          <w:szCs w:val="34"/>
          <w:lang w:val="zh-TW"/>
        </w:rPr>
        <w:t>1</w:t>
      </w:r>
      <w:r>
        <w:rPr>
          <w:rFonts w:eastAsia="方正仿宋简体" w:hint="eastAsia"/>
          <w:sz w:val="34"/>
          <w:szCs w:val="34"/>
          <w:lang w:val="zh-TW"/>
        </w:rPr>
        <w:t>、</w:t>
      </w:r>
      <w:r w:rsidRPr="00413A40">
        <w:rPr>
          <w:rFonts w:eastAsia="方正仿宋简体"/>
          <w:sz w:val="34"/>
          <w:szCs w:val="34"/>
          <w:lang w:val="zh-TW"/>
        </w:rPr>
        <w:t>拥护中国共产党的领导，爱国敬业、遵纪守法、诚信经营</w:t>
      </w:r>
      <w:r w:rsidRPr="00413A40">
        <w:rPr>
          <w:rFonts w:eastAsia="方正仿宋简体"/>
          <w:sz w:val="34"/>
          <w:szCs w:val="34"/>
        </w:rPr>
        <w:t>，</w:t>
      </w:r>
      <w:r w:rsidRPr="00413A40">
        <w:rPr>
          <w:rFonts w:eastAsia="方正仿宋简体"/>
          <w:sz w:val="34"/>
          <w:szCs w:val="34"/>
          <w:lang w:val="zh-TW"/>
        </w:rPr>
        <w:t>忠于企业、公道正派，遵守社会公德</w:t>
      </w:r>
      <w:r w:rsidRPr="00413A40">
        <w:rPr>
          <w:rFonts w:eastAsia="方正仿宋简体"/>
          <w:sz w:val="34"/>
          <w:szCs w:val="34"/>
        </w:rPr>
        <w:t>，</w:t>
      </w:r>
      <w:r w:rsidRPr="00413A40">
        <w:rPr>
          <w:rFonts w:eastAsia="方正仿宋简体"/>
          <w:sz w:val="34"/>
          <w:szCs w:val="34"/>
          <w:lang w:val="zh-TW"/>
        </w:rPr>
        <w:t>积极履行社会责任。</w:t>
      </w:r>
    </w:p>
    <w:p w:rsidR="00FE5485" w:rsidRPr="00413A40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 w:rsidRPr="00413A40">
        <w:rPr>
          <w:rFonts w:eastAsia="方正仿宋简体"/>
          <w:sz w:val="34"/>
          <w:szCs w:val="34"/>
          <w:lang w:val="zh-TW"/>
        </w:rPr>
        <w:t>2</w:t>
      </w:r>
      <w:r>
        <w:rPr>
          <w:rFonts w:eastAsia="方正仿宋简体" w:hint="eastAsia"/>
          <w:sz w:val="34"/>
          <w:szCs w:val="34"/>
          <w:lang w:val="zh-TW"/>
        </w:rPr>
        <w:t>、</w:t>
      </w:r>
      <w:r w:rsidRPr="00413A40">
        <w:rPr>
          <w:rFonts w:eastAsia="方正仿宋简体"/>
          <w:sz w:val="34"/>
          <w:szCs w:val="34"/>
          <w:lang w:val="zh-TW"/>
        </w:rPr>
        <w:t>在企业中担任董事长、董事会（局）主席、首席执行官、总裁、总经理等领导职务，民营企业一般应为企业实际控制人。</w:t>
      </w:r>
    </w:p>
    <w:p w:rsidR="00FE5485" w:rsidRPr="00413A40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 w:rsidRPr="00413A40">
        <w:rPr>
          <w:rFonts w:eastAsia="方正仿宋简体"/>
          <w:sz w:val="34"/>
          <w:szCs w:val="34"/>
          <w:lang w:val="zh-TW"/>
        </w:rPr>
        <w:t>3</w:t>
      </w:r>
      <w:r>
        <w:rPr>
          <w:rFonts w:eastAsia="方正仿宋简体" w:hint="eastAsia"/>
          <w:sz w:val="34"/>
          <w:szCs w:val="34"/>
          <w:lang w:val="zh-TW"/>
        </w:rPr>
        <w:t>、</w:t>
      </w:r>
      <w:r w:rsidRPr="00413A40">
        <w:rPr>
          <w:rFonts w:eastAsia="方正仿宋简体"/>
          <w:sz w:val="34"/>
          <w:szCs w:val="34"/>
          <w:lang w:val="zh-TW"/>
        </w:rPr>
        <w:t>一般应具有本科以上学历。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 w:rsidRPr="00413A40">
        <w:rPr>
          <w:rFonts w:eastAsia="方正仿宋简体"/>
          <w:sz w:val="34"/>
          <w:szCs w:val="34"/>
          <w:lang w:val="zh-TW"/>
        </w:rPr>
        <w:t>4</w:t>
      </w:r>
      <w:r>
        <w:rPr>
          <w:rFonts w:eastAsia="方正仿宋简体" w:hint="eastAsia"/>
          <w:sz w:val="34"/>
          <w:szCs w:val="34"/>
          <w:lang w:val="zh-TW"/>
        </w:rPr>
        <w:t>、</w:t>
      </w:r>
      <w:r w:rsidRPr="00413A40">
        <w:rPr>
          <w:rFonts w:eastAsia="方正仿宋简体"/>
          <w:sz w:val="34"/>
          <w:szCs w:val="34"/>
          <w:lang w:val="zh-TW"/>
        </w:rPr>
        <w:t>年龄一般在</w:t>
      </w:r>
      <w:r w:rsidRPr="00413A40">
        <w:rPr>
          <w:rFonts w:eastAsia="方正仿宋简体"/>
          <w:sz w:val="34"/>
          <w:szCs w:val="34"/>
          <w:lang w:val="zh-TW"/>
        </w:rPr>
        <w:t>50</w:t>
      </w:r>
      <w:r w:rsidRPr="00413A40">
        <w:rPr>
          <w:rFonts w:eastAsia="方正仿宋简体"/>
          <w:sz w:val="34"/>
          <w:szCs w:val="34"/>
          <w:lang w:val="zh-TW"/>
        </w:rPr>
        <w:t>岁以下。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>
        <w:rPr>
          <w:rFonts w:eastAsia="方正仿宋简体" w:hint="eastAsia"/>
          <w:sz w:val="34"/>
          <w:szCs w:val="34"/>
          <w:lang w:val="zh-TW"/>
        </w:rPr>
        <w:t>（二）“优秀企业家”推荐条件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>
        <w:rPr>
          <w:rFonts w:eastAsia="方正仿宋简体" w:hint="eastAsia"/>
          <w:sz w:val="34"/>
          <w:szCs w:val="34"/>
          <w:lang w:val="zh-TW"/>
        </w:rPr>
        <w:t>1</w:t>
      </w:r>
      <w:r>
        <w:rPr>
          <w:rFonts w:eastAsia="方正仿宋简体" w:hint="eastAsia"/>
          <w:sz w:val="34"/>
          <w:szCs w:val="34"/>
          <w:lang w:val="zh-TW"/>
        </w:rPr>
        <w:t>、培养对象具有较强的创新精神和经营管理能力。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>
        <w:rPr>
          <w:rFonts w:eastAsia="方正仿宋简体" w:hint="eastAsia"/>
          <w:sz w:val="34"/>
          <w:szCs w:val="34"/>
          <w:lang w:val="zh-TW"/>
        </w:rPr>
        <w:t>2</w:t>
      </w:r>
      <w:r>
        <w:rPr>
          <w:rFonts w:eastAsia="方正仿宋简体" w:hint="eastAsia"/>
          <w:sz w:val="34"/>
          <w:szCs w:val="34"/>
          <w:lang w:val="zh-TW"/>
        </w:rPr>
        <w:t>、企业近两年营业收入增长在</w:t>
      </w:r>
      <w:r>
        <w:rPr>
          <w:rFonts w:eastAsia="方正仿宋简体" w:hint="eastAsia"/>
          <w:sz w:val="34"/>
          <w:szCs w:val="34"/>
          <w:lang w:val="zh-TW"/>
        </w:rPr>
        <w:t>10%</w:t>
      </w:r>
      <w:r>
        <w:rPr>
          <w:rFonts w:eastAsia="方正仿宋简体" w:hint="eastAsia"/>
          <w:sz w:val="34"/>
          <w:szCs w:val="34"/>
          <w:lang w:val="zh-TW"/>
        </w:rPr>
        <w:t>以上。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>
        <w:rPr>
          <w:rFonts w:eastAsia="方正仿宋简体" w:hint="eastAsia"/>
          <w:sz w:val="34"/>
          <w:szCs w:val="34"/>
          <w:lang w:val="zh-TW"/>
        </w:rPr>
        <w:t>3</w:t>
      </w:r>
      <w:r>
        <w:rPr>
          <w:rFonts w:eastAsia="方正仿宋简体" w:hint="eastAsia"/>
          <w:sz w:val="34"/>
          <w:szCs w:val="34"/>
          <w:lang w:val="zh-TW"/>
        </w:rPr>
        <w:t>、企业依靠核心技术进步、科学管理等手段，拥有核</w:t>
      </w:r>
      <w:r>
        <w:rPr>
          <w:rFonts w:eastAsia="方正仿宋简体" w:hint="eastAsia"/>
          <w:sz w:val="34"/>
          <w:szCs w:val="34"/>
          <w:lang w:val="zh-TW"/>
        </w:rPr>
        <w:lastRenderedPageBreak/>
        <w:t>心竞争力。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 w:rsidRPr="00413A40">
        <w:rPr>
          <w:rFonts w:eastAsia="方正仿宋简体"/>
          <w:sz w:val="34"/>
          <w:szCs w:val="34"/>
          <w:lang w:val="zh-TW"/>
        </w:rPr>
        <w:t>（</w:t>
      </w:r>
      <w:r>
        <w:rPr>
          <w:rFonts w:eastAsia="方正仿宋简体" w:hint="eastAsia"/>
          <w:sz w:val="34"/>
          <w:szCs w:val="34"/>
          <w:lang w:val="zh-TW"/>
        </w:rPr>
        <w:t>三</w:t>
      </w:r>
      <w:r>
        <w:rPr>
          <w:rFonts w:eastAsia="方正仿宋简体"/>
          <w:sz w:val="34"/>
          <w:szCs w:val="34"/>
          <w:lang w:val="zh-TW"/>
        </w:rPr>
        <w:t>）</w:t>
      </w:r>
      <w:r>
        <w:rPr>
          <w:rFonts w:eastAsia="方正仿宋简体" w:hint="eastAsia"/>
          <w:sz w:val="34"/>
          <w:szCs w:val="34"/>
          <w:lang w:val="zh-TW"/>
        </w:rPr>
        <w:t>“杰出企业家”和“新型企业家”推荐条件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>
        <w:rPr>
          <w:rFonts w:eastAsia="方正仿宋简体" w:hint="eastAsia"/>
          <w:sz w:val="34"/>
          <w:szCs w:val="34"/>
        </w:rPr>
        <w:t>具备以下条件人选，需先申报“</w:t>
      </w:r>
      <w:r>
        <w:rPr>
          <w:rFonts w:eastAsia="方正仿宋简体" w:hint="eastAsia"/>
          <w:sz w:val="34"/>
          <w:szCs w:val="34"/>
          <w:lang w:val="zh-TW"/>
        </w:rPr>
        <w:t>优秀企业家</w:t>
      </w:r>
      <w:r>
        <w:rPr>
          <w:rFonts w:eastAsia="方正仿宋简体" w:hint="eastAsia"/>
          <w:sz w:val="34"/>
          <w:szCs w:val="34"/>
        </w:rPr>
        <w:t>”，再统一向市级部门推荐。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>
        <w:rPr>
          <w:rFonts w:eastAsia="方正仿宋简体" w:hint="eastAsia"/>
          <w:sz w:val="34"/>
          <w:szCs w:val="34"/>
        </w:rPr>
        <w:t>1</w:t>
      </w:r>
      <w:r>
        <w:rPr>
          <w:rFonts w:eastAsia="方正仿宋简体" w:hint="eastAsia"/>
          <w:sz w:val="34"/>
          <w:szCs w:val="34"/>
        </w:rPr>
        <w:t>、</w:t>
      </w:r>
      <w:r>
        <w:rPr>
          <w:rFonts w:eastAsia="方正仿宋简体" w:hint="eastAsia"/>
          <w:sz w:val="34"/>
          <w:szCs w:val="34"/>
          <w:lang w:val="zh-TW"/>
        </w:rPr>
        <w:t>“杰出企业家”条件</w:t>
      </w:r>
    </w:p>
    <w:p w:rsidR="00FE5485" w:rsidRPr="00413A40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>
        <w:rPr>
          <w:rFonts w:eastAsia="方正仿宋简体" w:hint="eastAsia"/>
          <w:sz w:val="34"/>
          <w:szCs w:val="34"/>
          <w:lang w:val="zh-TW"/>
        </w:rPr>
        <w:t>（</w:t>
      </w:r>
      <w:r w:rsidRPr="00413A40">
        <w:rPr>
          <w:rFonts w:eastAsia="方正仿宋简体"/>
          <w:sz w:val="34"/>
          <w:szCs w:val="34"/>
          <w:lang w:val="zh-TW"/>
        </w:rPr>
        <w:t>1</w:t>
      </w:r>
      <w:r>
        <w:rPr>
          <w:rFonts w:eastAsia="方正仿宋简体" w:hint="eastAsia"/>
          <w:sz w:val="34"/>
          <w:szCs w:val="34"/>
          <w:lang w:val="zh-TW"/>
        </w:rPr>
        <w:t>）</w:t>
      </w:r>
      <w:r w:rsidRPr="00413A40">
        <w:rPr>
          <w:rFonts w:eastAsia="方正仿宋简体"/>
          <w:sz w:val="34"/>
          <w:szCs w:val="34"/>
          <w:lang w:val="zh-TW"/>
        </w:rPr>
        <w:t>培养对象公众形象和职业信誉好，在行业和社会具有较高知名度和影响力。</w:t>
      </w:r>
    </w:p>
    <w:p w:rsidR="00FE5485" w:rsidRPr="00413A40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>
        <w:rPr>
          <w:rFonts w:eastAsia="方正仿宋简体" w:hint="eastAsia"/>
          <w:sz w:val="34"/>
          <w:szCs w:val="34"/>
          <w:lang w:val="zh-TW"/>
        </w:rPr>
        <w:t>（</w:t>
      </w:r>
      <w:r>
        <w:rPr>
          <w:rFonts w:eastAsia="方正仿宋简体" w:hint="eastAsia"/>
          <w:sz w:val="34"/>
          <w:szCs w:val="34"/>
          <w:lang w:val="zh-TW"/>
        </w:rPr>
        <w:t>2</w:t>
      </w:r>
      <w:r>
        <w:rPr>
          <w:rFonts w:eastAsia="方正仿宋简体" w:hint="eastAsia"/>
          <w:sz w:val="34"/>
          <w:szCs w:val="34"/>
          <w:lang w:val="zh-TW"/>
        </w:rPr>
        <w:t>）</w:t>
      </w:r>
      <w:r w:rsidRPr="00413A40">
        <w:rPr>
          <w:rFonts w:eastAsia="方正仿宋简体"/>
          <w:sz w:val="34"/>
          <w:szCs w:val="34"/>
          <w:lang w:val="zh-TW"/>
        </w:rPr>
        <w:t>企业为天津市战略性新兴产业领军企业或国家级高新技术企业、国家火炬计划重点高新技术企业、独角兽企业、瞪羚企业。</w:t>
      </w:r>
    </w:p>
    <w:p w:rsidR="00FE5485" w:rsidRPr="00413A40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>
        <w:rPr>
          <w:rFonts w:eastAsia="方正仿宋简体" w:hint="eastAsia"/>
          <w:sz w:val="34"/>
          <w:szCs w:val="34"/>
          <w:lang w:val="zh-TW"/>
        </w:rPr>
        <w:t>（</w:t>
      </w:r>
      <w:r>
        <w:rPr>
          <w:rFonts w:eastAsia="方正仿宋简体" w:hint="eastAsia"/>
          <w:sz w:val="34"/>
          <w:szCs w:val="34"/>
          <w:lang w:val="zh-TW"/>
        </w:rPr>
        <w:t>3</w:t>
      </w:r>
      <w:r>
        <w:rPr>
          <w:rFonts w:eastAsia="方正仿宋简体" w:hint="eastAsia"/>
          <w:sz w:val="34"/>
          <w:szCs w:val="34"/>
          <w:lang w:val="zh-TW"/>
        </w:rPr>
        <w:t>）</w:t>
      </w:r>
      <w:r w:rsidRPr="00413A40">
        <w:rPr>
          <w:rFonts w:eastAsia="方正仿宋简体"/>
          <w:sz w:val="34"/>
          <w:szCs w:val="34"/>
          <w:lang w:val="zh-TW"/>
        </w:rPr>
        <w:t>企业建有市级以上企业技术中心等研发平台，或拥有市级以上知名品牌、高水平金融创新产品、互联网金融技术。</w:t>
      </w:r>
    </w:p>
    <w:p w:rsidR="00FE5485" w:rsidRPr="00413A40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>
        <w:rPr>
          <w:rFonts w:eastAsia="方正仿宋简体" w:hint="eastAsia"/>
          <w:sz w:val="34"/>
          <w:szCs w:val="34"/>
          <w:lang w:val="zh-TW"/>
        </w:rPr>
        <w:t>2</w:t>
      </w:r>
      <w:r>
        <w:rPr>
          <w:rFonts w:eastAsia="方正仿宋简体" w:hint="eastAsia"/>
          <w:sz w:val="34"/>
          <w:szCs w:val="34"/>
          <w:lang w:val="zh-TW"/>
        </w:rPr>
        <w:t>、“</w:t>
      </w:r>
      <w:r w:rsidRPr="00413A40">
        <w:rPr>
          <w:rFonts w:eastAsia="方正仿宋简体"/>
          <w:sz w:val="34"/>
          <w:szCs w:val="34"/>
          <w:lang w:val="zh-TW"/>
        </w:rPr>
        <w:t>新型企业家</w:t>
      </w:r>
      <w:r>
        <w:rPr>
          <w:rFonts w:eastAsia="方正仿宋简体" w:hint="eastAsia"/>
          <w:sz w:val="34"/>
          <w:szCs w:val="34"/>
          <w:lang w:val="zh-TW"/>
        </w:rPr>
        <w:t>”条件</w:t>
      </w:r>
    </w:p>
    <w:p w:rsidR="00FE5485" w:rsidRPr="00413A40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>
        <w:rPr>
          <w:rFonts w:eastAsia="方正仿宋简体" w:hint="eastAsia"/>
          <w:sz w:val="34"/>
          <w:szCs w:val="34"/>
          <w:lang w:val="zh-TW"/>
        </w:rPr>
        <w:t>（</w:t>
      </w:r>
      <w:r>
        <w:rPr>
          <w:rFonts w:eastAsia="方正仿宋简体" w:hint="eastAsia"/>
          <w:sz w:val="34"/>
          <w:szCs w:val="34"/>
          <w:lang w:val="zh-TW"/>
        </w:rPr>
        <w:t>1</w:t>
      </w:r>
      <w:r>
        <w:rPr>
          <w:rFonts w:eastAsia="方正仿宋简体" w:hint="eastAsia"/>
          <w:sz w:val="34"/>
          <w:szCs w:val="34"/>
          <w:lang w:val="zh-TW"/>
        </w:rPr>
        <w:t>）</w:t>
      </w:r>
      <w:r w:rsidRPr="00413A40">
        <w:rPr>
          <w:rFonts w:eastAsia="方正仿宋简体"/>
          <w:sz w:val="34"/>
          <w:szCs w:val="34"/>
          <w:lang w:val="zh-TW"/>
        </w:rPr>
        <w:t>培养对象具有丰富的经营管理经验。</w:t>
      </w:r>
    </w:p>
    <w:p w:rsidR="00FE5485" w:rsidRPr="00413A40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>
        <w:rPr>
          <w:rFonts w:eastAsia="方正仿宋简体" w:hint="eastAsia"/>
          <w:sz w:val="34"/>
          <w:szCs w:val="34"/>
          <w:lang w:val="zh-TW"/>
        </w:rPr>
        <w:t>（</w:t>
      </w:r>
      <w:r>
        <w:rPr>
          <w:rFonts w:eastAsia="方正仿宋简体" w:hint="eastAsia"/>
          <w:sz w:val="34"/>
          <w:szCs w:val="34"/>
          <w:lang w:val="zh-TW"/>
        </w:rPr>
        <w:t>2</w:t>
      </w:r>
      <w:r>
        <w:rPr>
          <w:rFonts w:eastAsia="方正仿宋简体" w:hint="eastAsia"/>
          <w:sz w:val="34"/>
          <w:szCs w:val="34"/>
          <w:lang w:val="zh-TW"/>
        </w:rPr>
        <w:t>）</w:t>
      </w:r>
      <w:r w:rsidRPr="00413A40">
        <w:rPr>
          <w:rFonts w:eastAsia="方正仿宋简体"/>
          <w:sz w:val="34"/>
          <w:szCs w:val="34"/>
          <w:lang w:val="zh-TW"/>
        </w:rPr>
        <w:t>企业为市级高新技术企业或科技小巨人企业、科技型中小企业。</w:t>
      </w:r>
    </w:p>
    <w:p w:rsidR="00FE5485" w:rsidRPr="00D86C40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>
        <w:rPr>
          <w:rFonts w:eastAsia="方正仿宋简体" w:hint="eastAsia"/>
          <w:sz w:val="34"/>
          <w:szCs w:val="34"/>
          <w:lang w:val="zh-TW"/>
        </w:rPr>
        <w:t>（</w:t>
      </w:r>
      <w:r>
        <w:rPr>
          <w:rFonts w:eastAsia="方正仿宋简体" w:hint="eastAsia"/>
          <w:sz w:val="34"/>
          <w:szCs w:val="34"/>
          <w:lang w:val="zh-TW"/>
        </w:rPr>
        <w:t>3</w:t>
      </w:r>
      <w:r>
        <w:rPr>
          <w:rFonts w:eastAsia="方正仿宋简体" w:hint="eastAsia"/>
          <w:sz w:val="34"/>
          <w:szCs w:val="34"/>
          <w:lang w:val="zh-TW"/>
        </w:rPr>
        <w:t>）</w:t>
      </w:r>
      <w:r w:rsidRPr="00413A40">
        <w:rPr>
          <w:rFonts w:eastAsia="方正仿宋简体"/>
          <w:sz w:val="34"/>
          <w:szCs w:val="34"/>
          <w:lang w:val="zh-TW"/>
        </w:rPr>
        <w:t>企业掌握核心技术，拥有自主知识产权，在细分行业领域居于全国前</w:t>
      </w:r>
      <w:r w:rsidRPr="00413A40">
        <w:rPr>
          <w:rFonts w:eastAsia="方正仿宋简体"/>
          <w:sz w:val="34"/>
          <w:szCs w:val="34"/>
          <w:lang w:val="zh-TW"/>
        </w:rPr>
        <w:t>10</w:t>
      </w:r>
      <w:r w:rsidRPr="00413A40">
        <w:rPr>
          <w:rFonts w:eastAsia="方正仿宋简体"/>
          <w:sz w:val="34"/>
          <w:szCs w:val="34"/>
          <w:lang w:val="zh-TW"/>
        </w:rPr>
        <w:t>名。</w:t>
      </w:r>
    </w:p>
    <w:p w:rsidR="00FE5485" w:rsidRDefault="00FE5485" w:rsidP="00FE5485">
      <w:pPr>
        <w:spacing w:line="560" w:lineRule="exact"/>
        <w:ind w:firstLineChars="200" w:firstLine="68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三</w:t>
      </w:r>
      <w:r w:rsidRPr="00EA5996">
        <w:rPr>
          <w:rFonts w:ascii="黑体" w:eastAsia="黑体" w:hAnsi="黑体" w:hint="eastAsia"/>
          <w:sz w:val="34"/>
          <w:szCs w:val="34"/>
        </w:rPr>
        <w:t>、工作要求</w:t>
      </w:r>
    </w:p>
    <w:p w:rsidR="00FE5485" w:rsidRPr="00EA5996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 w:rsidRPr="00EA5996">
        <w:rPr>
          <w:rFonts w:eastAsia="方正仿宋简体"/>
          <w:sz w:val="34"/>
          <w:szCs w:val="34"/>
        </w:rPr>
        <w:t>1</w:t>
      </w:r>
      <w:r>
        <w:rPr>
          <w:rFonts w:eastAsia="方正仿宋简体" w:hint="eastAsia"/>
          <w:sz w:val="34"/>
          <w:szCs w:val="34"/>
        </w:rPr>
        <w:t>、</w:t>
      </w:r>
      <w:r w:rsidRPr="00EA5996">
        <w:rPr>
          <w:rFonts w:eastAsia="方正仿宋简体"/>
          <w:sz w:val="34"/>
          <w:szCs w:val="34"/>
        </w:rPr>
        <w:t>原则上，</w:t>
      </w:r>
      <w:r>
        <w:rPr>
          <w:rFonts w:eastAsia="方正仿宋简体" w:hint="eastAsia"/>
          <w:sz w:val="34"/>
          <w:szCs w:val="34"/>
        </w:rPr>
        <w:t>“</w:t>
      </w:r>
      <w:r w:rsidRPr="00EA5996">
        <w:rPr>
          <w:rFonts w:eastAsia="方正仿宋简体"/>
          <w:sz w:val="34"/>
          <w:szCs w:val="34"/>
        </w:rPr>
        <w:t>杰出企业家</w:t>
      </w:r>
      <w:r>
        <w:rPr>
          <w:rFonts w:eastAsia="方正仿宋简体" w:hint="eastAsia"/>
          <w:sz w:val="34"/>
          <w:szCs w:val="34"/>
        </w:rPr>
        <w:t>”</w:t>
      </w:r>
      <w:r w:rsidRPr="00EA5996">
        <w:rPr>
          <w:rFonts w:eastAsia="方正仿宋简体"/>
          <w:sz w:val="34"/>
          <w:szCs w:val="34"/>
        </w:rPr>
        <w:t>、</w:t>
      </w:r>
      <w:r>
        <w:rPr>
          <w:rFonts w:eastAsia="方正仿宋简体" w:hint="eastAsia"/>
          <w:sz w:val="34"/>
          <w:szCs w:val="34"/>
        </w:rPr>
        <w:t>“</w:t>
      </w:r>
      <w:r w:rsidRPr="00EA5996">
        <w:rPr>
          <w:rFonts w:eastAsia="方正仿宋简体"/>
          <w:sz w:val="34"/>
          <w:szCs w:val="34"/>
        </w:rPr>
        <w:t>新型企业家</w:t>
      </w:r>
      <w:r>
        <w:rPr>
          <w:rFonts w:eastAsia="方正仿宋简体" w:hint="eastAsia"/>
          <w:sz w:val="34"/>
          <w:szCs w:val="34"/>
        </w:rPr>
        <w:t>”</w:t>
      </w:r>
      <w:r w:rsidRPr="00EA5996">
        <w:rPr>
          <w:rFonts w:eastAsia="方正仿宋简体"/>
          <w:sz w:val="34"/>
          <w:szCs w:val="34"/>
        </w:rPr>
        <w:t>从本区</w:t>
      </w:r>
      <w:r>
        <w:rPr>
          <w:rFonts w:eastAsia="方正仿宋简体" w:hint="eastAsia"/>
          <w:sz w:val="34"/>
          <w:szCs w:val="34"/>
        </w:rPr>
        <w:t>“</w:t>
      </w:r>
      <w:r w:rsidRPr="00EA5996">
        <w:rPr>
          <w:rFonts w:eastAsia="方正仿宋简体"/>
          <w:sz w:val="34"/>
          <w:szCs w:val="34"/>
        </w:rPr>
        <w:t>优秀企业家</w:t>
      </w:r>
      <w:r>
        <w:rPr>
          <w:rFonts w:eastAsia="方正仿宋简体" w:hint="eastAsia"/>
          <w:sz w:val="34"/>
          <w:szCs w:val="34"/>
        </w:rPr>
        <w:t>”</w:t>
      </w:r>
      <w:r w:rsidRPr="00EA5996">
        <w:rPr>
          <w:rFonts w:eastAsia="方正仿宋简体"/>
          <w:sz w:val="34"/>
          <w:szCs w:val="34"/>
        </w:rPr>
        <w:t>中产生。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 w:rsidRPr="00EA5996">
        <w:rPr>
          <w:rFonts w:eastAsia="方正仿宋简体"/>
          <w:sz w:val="34"/>
          <w:szCs w:val="34"/>
        </w:rPr>
        <w:t>2</w:t>
      </w:r>
      <w:r>
        <w:rPr>
          <w:rFonts w:eastAsia="方正仿宋简体" w:hint="eastAsia"/>
          <w:sz w:val="34"/>
          <w:szCs w:val="34"/>
        </w:rPr>
        <w:t>、</w:t>
      </w:r>
      <w:r w:rsidRPr="00EA5996">
        <w:rPr>
          <w:rFonts w:eastAsia="方正仿宋简体"/>
          <w:sz w:val="34"/>
          <w:szCs w:val="34"/>
        </w:rPr>
        <w:t>已经入选过</w:t>
      </w:r>
      <w:r>
        <w:rPr>
          <w:rFonts w:eastAsia="方正仿宋简体" w:hint="eastAsia"/>
          <w:sz w:val="34"/>
          <w:szCs w:val="34"/>
        </w:rPr>
        <w:t>“</w:t>
      </w:r>
      <w:r w:rsidRPr="00EA5996">
        <w:rPr>
          <w:rFonts w:eastAsia="方正仿宋简体"/>
          <w:sz w:val="34"/>
          <w:szCs w:val="34"/>
        </w:rPr>
        <w:t>杰出企业家</w:t>
      </w:r>
      <w:r>
        <w:rPr>
          <w:rFonts w:eastAsia="方正仿宋简体" w:hint="eastAsia"/>
          <w:sz w:val="34"/>
          <w:szCs w:val="34"/>
        </w:rPr>
        <w:t>”</w:t>
      </w:r>
      <w:r w:rsidRPr="00EA5996">
        <w:rPr>
          <w:rFonts w:eastAsia="方正仿宋简体"/>
          <w:sz w:val="34"/>
          <w:szCs w:val="34"/>
        </w:rPr>
        <w:t>、</w:t>
      </w:r>
      <w:r>
        <w:rPr>
          <w:rFonts w:eastAsia="方正仿宋简体" w:hint="eastAsia"/>
          <w:sz w:val="34"/>
          <w:szCs w:val="34"/>
        </w:rPr>
        <w:t>“</w:t>
      </w:r>
      <w:r w:rsidRPr="00EA5996">
        <w:rPr>
          <w:rFonts w:eastAsia="方正仿宋简体"/>
          <w:sz w:val="34"/>
          <w:szCs w:val="34"/>
        </w:rPr>
        <w:t>新型企业家</w:t>
      </w:r>
      <w:r>
        <w:rPr>
          <w:rFonts w:eastAsia="方正仿宋简体" w:hint="eastAsia"/>
          <w:sz w:val="34"/>
          <w:szCs w:val="34"/>
        </w:rPr>
        <w:t>”</w:t>
      </w:r>
      <w:r w:rsidRPr="00EA5996">
        <w:rPr>
          <w:rFonts w:eastAsia="方正仿宋简体"/>
          <w:sz w:val="34"/>
          <w:szCs w:val="34"/>
        </w:rPr>
        <w:t>的，不再申</w:t>
      </w:r>
      <w:r w:rsidRPr="00EA5996">
        <w:rPr>
          <w:rFonts w:eastAsia="方正仿宋简体"/>
          <w:sz w:val="34"/>
          <w:szCs w:val="34"/>
        </w:rPr>
        <w:lastRenderedPageBreak/>
        <w:t>报同类型企业家称号，含特支计划</w:t>
      </w:r>
      <w:r>
        <w:rPr>
          <w:rFonts w:eastAsia="方正仿宋简体" w:hint="eastAsia"/>
          <w:sz w:val="34"/>
          <w:szCs w:val="34"/>
        </w:rPr>
        <w:t>“</w:t>
      </w:r>
      <w:r w:rsidRPr="00EA5996">
        <w:rPr>
          <w:rFonts w:eastAsia="方正仿宋简体"/>
          <w:sz w:val="34"/>
          <w:szCs w:val="34"/>
        </w:rPr>
        <w:t>杰出企业家</w:t>
      </w:r>
      <w:r>
        <w:rPr>
          <w:rFonts w:eastAsia="方正仿宋简体" w:hint="eastAsia"/>
          <w:sz w:val="34"/>
          <w:szCs w:val="34"/>
        </w:rPr>
        <w:t>”</w:t>
      </w:r>
      <w:r w:rsidRPr="00EA5996">
        <w:rPr>
          <w:rFonts w:eastAsia="方正仿宋简体"/>
          <w:sz w:val="34"/>
          <w:szCs w:val="34"/>
        </w:rPr>
        <w:t>。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val="zh-TW"/>
        </w:rPr>
      </w:pPr>
      <w:r>
        <w:rPr>
          <w:rFonts w:eastAsia="方正仿宋简体" w:hint="eastAsia"/>
          <w:sz w:val="34"/>
          <w:szCs w:val="34"/>
        </w:rPr>
        <w:t>3</w:t>
      </w:r>
      <w:r>
        <w:rPr>
          <w:rFonts w:eastAsia="方正仿宋简体" w:hint="eastAsia"/>
          <w:sz w:val="34"/>
          <w:szCs w:val="34"/>
        </w:rPr>
        <w:t>、</w:t>
      </w:r>
      <w:r>
        <w:rPr>
          <w:rFonts w:eastAsia="方正仿宋简体"/>
          <w:sz w:val="34"/>
          <w:szCs w:val="34"/>
        </w:rPr>
        <w:t>各</w:t>
      </w:r>
      <w:r>
        <w:rPr>
          <w:rFonts w:eastAsia="方正仿宋简体" w:hint="eastAsia"/>
          <w:sz w:val="34"/>
          <w:szCs w:val="34"/>
        </w:rPr>
        <w:t>镇街、园区要保证</w:t>
      </w:r>
      <w:r>
        <w:rPr>
          <w:rFonts w:eastAsia="方正仿宋简体"/>
          <w:sz w:val="34"/>
          <w:szCs w:val="34"/>
        </w:rPr>
        <w:t>申报材料的真实性、准确性</w:t>
      </w:r>
      <w:r>
        <w:rPr>
          <w:rFonts w:eastAsia="方正仿宋简体" w:hint="eastAsia"/>
          <w:sz w:val="34"/>
          <w:szCs w:val="34"/>
        </w:rPr>
        <w:t>，对</w:t>
      </w:r>
      <w:r w:rsidRPr="00EA5996">
        <w:rPr>
          <w:rFonts w:eastAsia="方正仿宋简体"/>
          <w:sz w:val="34"/>
          <w:szCs w:val="34"/>
          <w:lang w:val="zh-TW"/>
        </w:rPr>
        <w:t>推荐申报过程中弄虚作假的，一经查实，立即终止申报，</w:t>
      </w:r>
      <w:r w:rsidRPr="00EA5996">
        <w:rPr>
          <w:rFonts w:eastAsia="方正仿宋简体"/>
          <w:sz w:val="34"/>
          <w:szCs w:val="34"/>
          <w:lang w:val="zh-TW"/>
        </w:rPr>
        <w:t>5</w:t>
      </w:r>
      <w:r w:rsidRPr="00EA5996">
        <w:rPr>
          <w:rFonts w:eastAsia="方正仿宋简体"/>
          <w:sz w:val="34"/>
          <w:szCs w:val="34"/>
          <w:lang w:val="zh-TW"/>
        </w:rPr>
        <w:t>年内不再受理该单位的人才</w:t>
      </w:r>
      <w:r>
        <w:rPr>
          <w:rFonts w:eastAsia="方正仿宋简体" w:hint="eastAsia"/>
          <w:sz w:val="34"/>
          <w:szCs w:val="34"/>
          <w:lang w:val="zh-TW"/>
        </w:rPr>
        <w:t>政策</w:t>
      </w:r>
      <w:r w:rsidRPr="00EA5996">
        <w:rPr>
          <w:rFonts w:eastAsia="方正仿宋简体"/>
          <w:sz w:val="34"/>
          <w:szCs w:val="34"/>
          <w:lang w:val="zh-TW"/>
        </w:rPr>
        <w:t>申请。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  <w:lang w:eastAsia="zh-TW"/>
        </w:rPr>
      </w:pP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>
        <w:rPr>
          <w:rFonts w:eastAsia="方正仿宋简体" w:hint="eastAsia"/>
          <w:sz w:val="34"/>
          <w:szCs w:val="34"/>
        </w:rPr>
        <w:t>附：</w:t>
      </w:r>
      <w:r>
        <w:rPr>
          <w:rFonts w:eastAsia="方正仿宋简体" w:hint="eastAsia"/>
          <w:sz w:val="34"/>
          <w:szCs w:val="34"/>
        </w:rPr>
        <w:t>1</w:t>
      </w:r>
      <w:r>
        <w:rPr>
          <w:rFonts w:eastAsia="方正仿宋简体" w:hint="eastAsia"/>
          <w:sz w:val="34"/>
          <w:szCs w:val="34"/>
        </w:rPr>
        <w:t>、天津市企业家队伍建设“</w:t>
      </w:r>
      <w:r>
        <w:rPr>
          <w:rFonts w:eastAsia="方正仿宋简体" w:hint="eastAsia"/>
          <w:sz w:val="34"/>
          <w:szCs w:val="34"/>
        </w:rPr>
        <w:t>111</w:t>
      </w:r>
      <w:r>
        <w:rPr>
          <w:rFonts w:eastAsia="方正仿宋简体" w:hint="eastAsia"/>
          <w:sz w:val="34"/>
          <w:szCs w:val="34"/>
        </w:rPr>
        <w:t>”工程申报书</w:t>
      </w:r>
    </w:p>
    <w:p w:rsidR="00FE5485" w:rsidRPr="00656CE3" w:rsidRDefault="00FE5485" w:rsidP="00FE5485">
      <w:pPr>
        <w:spacing w:line="560" w:lineRule="exact"/>
        <w:ind w:leftChars="324" w:left="1870" w:hangingChars="350" w:hanging="1190"/>
        <w:rPr>
          <w:rFonts w:eastAsia="方正仿宋简体"/>
          <w:sz w:val="34"/>
          <w:szCs w:val="34"/>
        </w:rPr>
      </w:pPr>
      <w:r>
        <w:rPr>
          <w:rFonts w:eastAsia="方正仿宋简体" w:hint="eastAsia"/>
          <w:sz w:val="34"/>
          <w:szCs w:val="34"/>
        </w:rPr>
        <w:t xml:space="preserve">    2</w:t>
      </w:r>
      <w:r>
        <w:rPr>
          <w:rFonts w:eastAsia="方正仿宋简体" w:hint="eastAsia"/>
          <w:sz w:val="34"/>
          <w:szCs w:val="34"/>
        </w:rPr>
        <w:t>、</w:t>
      </w:r>
      <w:r w:rsidRPr="00656CE3">
        <w:rPr>
          <w:rFonts w:eastAsia="方正仿宋简体" w:hint="eastAsia"/>
          <w:sz w:val="34"/>
          <w:szCs w:val="34"/>
        </w:rPr>
        <w:t>天津市企业家队伍建设“</w:t>
      </w:r>
      <w:r w:rsidRPr="00656CE3">
        <w:rPr>
          <w:rFonts w:eastAsia="方正仿宋简体" w:hint="eastAsia"/>
          <w:sz w:val="34"/>
          <w:szCs w:val="34"/>
        </w:rPr>
        <w:t>111</w:t>
      </w:r>
      <w:r w:rsidRPr="00656CE3">
        <w:rPr>
          <w:rFonts w:eastAsia="方正仿宋简体" w:hint="eastAsia"/>
          <w:sz w:val="34"/>
          <w:szCs w:val="34"/>
        </w:rPr>
        <w:t>”工程推荐人选</w:t>
      </w:r>
      <w:r>
        <w:rPr>
          <w:rFonts w:eastAsia="方正仿宋简体" w:hint="eastAsia"/>
          <w:sz w:val="34"/>
          <w:szCs w:val="34"/>
        </w:rPr>
        <w:t>汇总表</w:t>
      </w:r>
    </w:p>
    <w:p w:rsidR="00FE5485" w:rsidRDefault="00FE5485" w:rsidP="00FE5485">
      <w:pPr>
        <w:spacing w:line="560" w:lineRule="exact"/>
        <w:ind w:firstLineChars="200" w:firstLine="640"/>
        <w:rPr>
          <w:rFonts w:eastAsia="方正仿宋简体"/>
          <w:spacing w:val="-10"/>
          <w:sz w:val="34"/>
          <w:szCs w:val="34"/>
        </w:rPr>
      </w:pPr>
      <w:r>
        <w:rPr>
          <w:rFonts w:eastAsia="方正仿宋简体" w:hint="eastAsia"/>
          <w:spacing w:val="-10"/>
          <w:sz w:val="34"/>
          <w:szCs w:val="34"/>
        </w:rPr>
        <w:t xml:space="preserve">     3</w:t>
      </w:r>
      <w:r>
        <w:rPr>
          <w:rFonts w:eastAsia="方正仿宋简体" w:hint="eastAsia"/>
          <w:spacing w:val="-10"/>
          <w:sz w:val="34"/>
          <w:szCs w:val="34"/>
        </w:rPr>
        <w:t>、</w:t>
      </w:r>
      <w:r w:rsidRPr="00656CE3">
        <w:rPr>
          <w:rFonts w:eastAsia="方正仿宋简体" w:hint="eastAsia"/>
          <w:sz w:val="34"/>
          <w:szCs w:val="34"/>
        </w:rPr>
        <w:t>天津市企业家队伍建设“</w:t>
      </w:r>
      <w:r w:rsidRPr="00656CE3">
        <w:rPr>
          <w:rFonts w:eastAsia="方正仿宋简体" w:hint="eastAsia"/>
          <w:sz w:val="34"/>
          <w:szCs w:val="34"/>
        </w:rPr>
        <w:t>111</w:t>
      </w:r>
      <w:r w:rsidRPr="00656CE3">
        <w:rPr>
          <w:rFonts w:eastAsia="方正仿宋简体" w:hint="eastAsia"/>
          <w:sz w:val="34"/>
          <w:szCs w:val="34"/>
        </w:rPr>
        <w:t>”工程</w:t>
      </w:r>
      <w:r>
        <w:rPr>
          <w:rFonts w:eastAsia="方正仿宋简体" w:hint="eastAsia"/>
          <w:sz w:val="34"/>
          <w:szCs w:val="34"/>
        </w:rPr>
        <w:t>支持措施</w:t>
      </w:r>
    </w:p>
    <w:p w:rsidR="00FE5485" w:rsidRPr="008E3269" w:rsidRDefault="00FE5485" w:rsidP="00FE5485">
      <w:pPr>
        <w:spacing w:line="560" w:lineRule="exact"/>
        <w:ind w:firstLineChars="200" w:firstLine="640"/>
        <w:rPr>
          <w:rFonts w:eastAsia="方正仿宋简体"/>
          <w:spacing w:val="-10"/>
          <w:sz w:val="34"/>
          <w:szCs w:val="34"/>
        </w:rPr>
      </w:pPr>
    </w:p>
    <w:p w:rsidR="00FE5485" w:rsidRDefault="00FE5485" w:rsidP="00FE5485">
      <w:pPr>
        <w:adjustRightInd w:val="0"/>
        <w:snapToGrid w:val="0"/>
        <w:spacing w:line="560" w:lineRule="exact"/>
        <w:ind w:firstLine="675"/>
        <w:rPr>
          <w:rFonts w:eastAsia="方正仿宋简体"/>
          <w:sz w:val="34"/>
          <w:szCs w:val="34"/>
        </w:rPr>
      </w:pPr>
    </w:p>
    <w:p w:rsidR="00FE5485" w:rsidRDefault="00FE5485" w:rsidP="00FE5485">
      <w:pPr>
        <w:spacing w:line="560" w:lineRule="exact"/>
        <w:ind w:firstLineChars="1300" w:firstLine="442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天津市武清区人才工作</w:t>
      </w:r>
    </w:p>
    <w:p w:rsidR="00FE5485" w:rsidRDefault="00FE5485" w:rsidP="00FE5485">
      <w:pPr>
        <w:spacing w:line="560" w:lineRule="exact"/>
        <w:ind w:leftChars="-257" w:left="-540" w:rightChars="-272" w:right="-571"/>
        <w:jc w:val="center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 xml:space="preserve">                      </w:t>
      </w:r>
      <w:r>
        <w:rPr>
          <w:rFonts w:eastAsia="方正仿宋简体"/>
          <w:sz w:val="34"/>
          <w:szCs w:val="34"/>
        </w:rPr>
        <w:t>领</w:t>
      </w:r>
      <w:r>
        <w:rPr>
          <w:rFonts w:eastAsia="方正仿宋简体"/>
          <w:sz w:val="34"/>
          <w:szCs w:val="34"/>
        </w:rPr>
        <w:t xml:space="preserve"> </w:t>
      </w:r>
      <w:r>
        <w:rPr>
          <w:rFonts w:eastAsia="方正仿宋简体"/>
          <w:sz w:val="34"/>
          <w:szCs w:val="34"/>
        </w:rPr>
        <w:t>导</w:t>
      </w:r>
      <w:r>
        <w:rPr>
          <w:rFonts w:eastAsia="方正仿宋简体"/>
          <w:sz w:val="34"/>
          <w:szCs w:val="34"/>
        </w:rPr>
        <w:t xml:space="preserve"> </w:t>
      </w:r>
      <w:r>
        <w:rPr>
          <w:rFonts w:eastAsia="方正仿宋简体"/>
          <w:sz w:val="34"/>
          <w:szCs w:val="34"/>
        </w:rPr>
        <w:t>小</w:t>
      </w:r>
      <w:r>
        <w:rPr>
          <w:rFonts w:eastAsia="方正仿宋简体"/>
          <w:sz w:val="34"/>
          <w:szCs w:val="34"/>
        </w:rPr>
        <w:t xml:space="preserve"> </w:t>
      </w:r>
      <w:r>
        <w:rPr>
          <w:rFonts w:eastAsia="方正仿宋简体"/>
          <w:sz w:val="34"/>
          <w:szCs w:val="34"/>
        </w:rPr>
        <w:t>组</w:t>
      </w:r>
      <w:r>
        <w:rPr>
          <w:rFonts w:eastAsia="方正仿宋简体"/>
          <w:sz w:val="34"/>
          <w:szCs w:val="34"/>
        </w:rPr>
        <w:t xml:space="preserve"> </w:t>
      </w:r>
      <w:r>
        <w:rPr>
          <w:rFonts w:eastAsia="方正仿宋简体"/>
          <w:sz w:val="34"/>
          <w:szCs w:val="34"/>
        </w:rPr>
        <w:t>办</w:t>
      </w:r>
      <w:r>
        <w:rPr>
          <w:rFonts w:eastAsia="方正仿宋简体"/>
          <w:sz w:val="34"/>
          <w:szCs w:val="34"/>
        </w:rPr>
        <w:t xml:space="preserve"> </w:t>
      </w:r>
      <w:r>
        <w:rPr>
          <w:rFonts w:eastAsia="方正仿宋简体"/>
          <w:sz w:val="34"/>
          <w:szCs w:val="34"/>
        </w:rPr>
        <w:t>公</w:t>
      </w:r>
      <w:r>
        <w:rPr>
          <w:rFonts w:eastAsia="方正仿宋简体"/>
          <w:sz w:val="34"/>
          <w:szCs w:val="34"/>
        </w:rPr>
        <w:t xml:space="preserve"> </w:t>
      </w:r>
      <w:r>
        <w:rPr>
          <w:rFonts w:eastAsia="方正仿宋简体"/>
          <w:sz w:val="34"/>
          <w:szCs w:val="34"/>
        </w:rPr>
        <w:t>室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 xml:space="preserve"> </w:t>
      </w:r>
      <w:r>
        <w:rPr>
          <w:rFonts w:eastAsia="方正仿宋简体" w:hint="eastAsia"/>
          <w:sz w:val="34"/>
          <w:szCs w:val="34"/>
        </w:rPr>
        <w:t xml:space="preserve">                        </w:t>
      </w:r>
      <w:r>
        <w:rPr>
          <w:rFonts w:eastAsia="方正仿宋简体"/>
          <w:sz w:val="34"/>
          <w:szCs w:val="34"/>
        </w:rPr>
        <w:t xml:space="preserve"> 201</w:t>
      </w:r>
      <w:r>
        <w:rPr>
          <w:rFonts w:eastAsia="方正仿宋简体" w:hint="eastAsia"/>
          <w:sz w:val="34"/>
          <w:szCs w:val="34"/>
        </w:rPr>
        <w:t>9</w:t>
      </w:r>
      <w:r>
        <w:rPr>
          <w:rFonts w:eastAsia="方正仿宋简体"/>
          <w:sz w:val="34"/>
          <w:szCs w:val="34"/>
        </w:rPr>
        <w:t>年</w:t>
      </w:r>
      <w:r>
        <w:rPr>
          <w:rFonts w:eastAsia="方正仿宋简体" w:hint="eastAsia"/>
          <w:sz w:val="34"/>
          <w:szCs w:val="34"/>
        </w:rPr>
        <w:t>9</w:t>
      </w:r>
      <w:r>
        <w:rPr>
          <w:rFonts w:eastAsia="方正仿宋简体"/>
          <w:sz w:val="34"/>
          <w:szCs w:val="34"/>
        </w:rPr>
        <w:t>月</w:t>
      </w:r>
      <w:r>
        <w:rPr>
          <w:rFonts w:eastAsia="方正仿宋简体" w:hint="eastAsia"/>
          <w:sz w:val="34"/>
          <w:szCs w:val="34"/>
        </w:rPr>
        <w:t>27</w:t>
      </w:r>
      <w:r>
        <w:rPr>
          <w:rFonts w:eastAsia="方正仿宋简体"/>
          <w:sz w:val="34"/>
          <w:szCs w:val="34"/>
        </w:rPr>
        <w:t>日</w:t>
      </w:r>
    </w:p>
    <w:p w:rsidR="00FE5485" w:rsidRDefault="00FE5485" w:rsidP="00FE5485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  <w:sectPr w:rsidR="00FE5485" w:rsidSect="00B162DF">
          <w:footerReference w:type="even" r:id="rId4"/>
          <w:footerReference w:type="default" r:id="rId5"/>
          <w:pgSz w:w="11906" w:h="16838"/>
          <w:pgMar w:top="1985" w:right="1701" w:bottom="1701" w:left="1701" w:header="851" w:footer="992" w:gutter="0"/>
          <w:cols w:space="425"/>
          <w:docGrid w:type="lines" w:linePitch="312"/>
        </w:sectPr>
      </w:pPr>
    </w:p>
    <w:p w:rsidR="00025DA2" w:rsidRDefault="00025DA2"/>
    <w:sectPr w:rsidR="00025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644" w:rsidRDefault="00FE5485" w:rsidP="00D33C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411644" w:rsidRDefault="00FE54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78" w:rsidRDefault="00FE5485" w:rsidP="00CE5A3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D33C78" w:rsidRDefault="00FE548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85"/>
    <w:rsid w:val="00025DA2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BD0D9-3FF1-4B08-A54F-AFB48534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E5485"/>
  </w:style>
  <w:style w:type="paragraph" w:styleId="a4">
    <w:name w:val="footer"/>
    <w:basedOn w:val="a"/>
    <w:link w:val="Char"/>
    <w:rsid w:val="00FE5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E54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2019-09-30T06:44:00Z</dcterms:created>
  <dcterms:modified xsi:type="dcterms:W3CDTF">2019-09-30T06:45:00Z</dcterms:modified>
</cp:coreProperties>
</file>