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61E" w:rsidRPr="00C32A75" w:rsidRDefault="0068461E" w:rsidP="0068461E">
      <w:pPr>
        <w:spacing w:line="440" w:lineRule="exact"/>
        <w:rPr>
          <w:rFonts w:eastAsia="黑体"/>
          <w:sz w:val="32"/>
          <w:szCs w:val="32"/>
        </w:rPr>
      </w:pPr>
      <w:r w:rsidRPr="00C32A75">
        <w:rPr>
          <w:rFonts w:eastAsia="黑体"/>
          <w:sz w:val="32"/>
          <w:szCs w:val="32"/>
        </w:rPr>
        <w:t>附件</w:t>
      </w:r>
      <w:r w:rsidRPr="00C32A75">
        <w:rPr>
          <w:rFonts w:eastAsia="黑体"/>
          <w:sz w:val="32"/>
          <w:szCs w:val="32"/>
        </w:rPr>
        <w:t>4</w:t>
      </w:r>
    </w:p>
    <w:p w:rsidR="0068461E" w:rsidRPr="00C32A75" w:rsidRDefault="0068461E" w:rsidP="0068461E">
      <w:pPr>
        <w:spacing w:line="480" w:lineRule="exact"/>
        <w:jc w:val="center"/>
        <w:rPr>
          <w:rFonts w:eastAsia="方正小标宋简体"/>
          <w:sz w:val="44"/>
          <w:szCs w:val="44"/>
        </w:rPr>
      </w:pPr>
      <w:r w:rsidRPr="00C32A75">
        <w:rPr>
          <w:rFonts w:eastAsia="方正小标宋简体"/>
          <w:sz w:val="44"/>
          <w:szCs w:val="44"/>
        </w:rPr>
        <w:t>201</w:t>
      </w:r>
      <w:r>
        <w:rPr>
          <w:rFonts w:eastAsia="方正小标宋简体"/>
          <w:sz w:val="44"/>
          <w:szCs w:val="44"/>
        </w:rPr>
        <w:t>9</w:t>
      </w:r>
      <w:r w:rsidRPr="00C32A75">
        <w:rPr>
          <w:rFonts w:eastAsia="方正小标宋简体"/>
          <w:sz w:val="44"/>
          <w:szCs w:val="44"/>
        </w:rPr>
        <w:t>年新一轮创新转型行动向现代服务业转型认定申请表</w:t>
      </w:r>
    </w:p>
    <w:p w:rsidR="0068461E" w:rsidRPr="00C32A75" w:rsidRDefault="0068461E" w:rsidP="0068461E">
      <w:pPr>
        <w:spacing w:line="360" w:lineRule="exact"/>
        <w:jc w:val="left"/>
        <w:rPr>
          <w:rFonts w:eastAsia="仿宋_GB2312"/>
          <w:b/>
          <w:sz w:val="32"/>
          <w:szCs w:val="32"/>
        </w:rPr>
      </w:pPr>
      <w:r w:rsidRPr="00A912C0">
        <w:rPr>
          <w:rFonts w:eastAsia="仿宋_GB2312" w:hint="eastAsia"/>
          <w:sz w:val="32"/>
          <w:szCs w:val="32"/>
        </w:rPr>
        <w:t>______</w:t>
      </w:r>
      <w:r w:rsidRPr="00C32A75">
        <w:rPr>
          <w:rFonts w:eastAsia="仿宋_GB2312"/>
          <w:sz w:val="32"/>
          <w:szCs w:val="32"/>
        </w:rPr>
        <w:t>企业名称（盖章）：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6662"/>
      </w:tblGrid>
      <w:tr w:rsidR="0068461E" w:rsidRPr="00C32A75" w:rsidTr="009C2680">
        <w:trPr>
          <w:cantSplit/>
          <w:trHeight w:hRule="exact" w:val="964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"/>
                <w:b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1035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企业登记注册地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748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ind w:firstLineChars="150" w:firstLine="360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联系电话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1035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ind w:firstLineChars="150" w:firstLine="360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原所属行业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320" w:lineRule="exact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919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转型后所属行业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1852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转型计划和措施</w:t>
            </w:r>
          </w:p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（根据内容加页，不少于</w:t>
            </w:r>
            <w:r w:rsidRPr="00C32A75">
              <w:rPr>
                <w:rFonts w:eastAsia="仿宋_GB2312"/>
                <w:sz w:val="24"/>
                <w:szCs w:val="24"/>
              </w:rPr>
              <w:t>200</w:t>
            </w:r>
            <w:r w:rsidRPr="00C32A75">
              <w:rPr>
                <w:rFonts w:eastAsia="仿宋_GB2312"/>
                <w:sz w:val="24"/>
                <w:szCs w:val="24"/>
              </w:rPr>
              <w:t>字，重点表述从一、二产业向三产转型或在三产基础上调整升级的路径、做法）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1836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转型特点</w:t>
            </w:r>
          </w:p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（根据内容加页，不少于</w:t>
            </w:r>
            <w:r w:rsidRPr="00C32A75">
              <w:rPr>
                <w:rFonts w:eastAsia="仿宋_GB2312"/>
                <w:sz w:val="24"/>
                <w:szCs w:val="24"/>
              </w:rPr>
              <w:t>200</w:t>
            </w:r>
            <w:r w:rsidRPr="00C32A75">
              <w:rPr>
                <w:rFonts w:eastAsia="仿宋_GB2312"/>
                <w:sz w:val="24"/>
                <w:szCs w:val="24"/>
              </w:rPr>
              <w:t>字，重点表述通过转型拓展业务范围，实现对原有服务的升级，进入新的领域，成立服务业子公司等转型方向）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jc w:val="center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  <w:tr w:rsidR="0068461E" w:rsidRPr="00C32A75" w:rsidTr="009C2680">
        <w:trPr>
          <w:cantSplit/>
          <w:trHeight w:val="866"/>
          <w:jc w:val="center"/>
        </w:trPr>
        <w:tc>
          <w:tcPr>
            <w:tcW w:w="2235" w:type="dxa"/>
            <w:vAlign w:val="center"/>
          </w:tcPr>
          <w:p w:rsidR="0068461E" w:rsidRPr="00C32A75" w:rsidRDefault="0068461E" w:rsidP="009C2680">
            <w:pPr>
              <w:spacing w:line="320" w:lineRule="exact"/>
              <w:jc w:val="center"/>
              <w:rPr>
                <w:rFonts w:eastAsia="仿宋_GB2312"/>
                <w:sz w:val="24"/>
                <w:szCs w:val="24"/>
              </w:rPr>
            </w:pPr>
            <w:r w:rsidRPr="00C32A75">
              <w:rPr>
                <w:rFonts w:eastAsia="仿宋_GB2312"/>
                <w:sz w:val="24"/>
                <w:szCs w:val="24"/>
              </w:rPr>
              <w:t>转型完成时间</w:t>
            </w:r>
          </w:p>
        </w:tc>
        <w:tc>
          <w:tcPr>
            <w:tcW w:w="6662" w:type="dxa"/>
            <w:vAlign w:val="center"/>
          </w:tcPr>
          <w:p w:rsidR="0068461E" w:rsidRPr="00C32A75" w:rsidRDefault="0068461E" w:rsidP="009C2680">
            <w:pPr>
              <w:spacing w:line="400" w:lineRule="exact"/>
              <w:ind w:left="357"/>
              <w:rPr>
                <w:rFonts w:eastAsia="仿宋"/>
                <w:sz w:val="24"/>
                <w:szCs w:val="24"/>
                <w:highlight w:val="yellow"/>
              </w:rPr>
            </w:pPr>
          </w:p>
        </w:tc>
      </w:tr>
    </w:tbl>
    <w:p w:rsidR="0068461E" w:rsidRDefault="0068461E" w:rsidP="0068461E"/>
    <w:p w:rsidR="00E06FCD" w:rsidRDefault="00E06FCD">
      <w:bookmarkStart w:id="0" w:name="_GoBack"/>
      <w:bookmarkEnd w:id="0"/>
    </w:p>
    <w:sectPr w:rsidR="00E06FCD" w:rsidSect="00A42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1E"/>
    <w:rsid w:val="0068461E"/>
    <w:rsid w:val="00E0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4C8FA-66FB-459C-BE5E-7A371418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461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2019-08-30T03:18:00Z</dcterms:created>
  <dcterms:modified xsi:type="dcterms:W3CDTF">2019-08-30T03:18:00Z</dcterms:modified>
</cp:coreProperties>
</file>