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FBB" w:rsidRPr="009016D0" w:rsidRDefault="00AB2FBB">
      <w:pPr>
        <w:adjustRightInd w:val="0"/>
        <w:snapToGrid w:val="0"/>
        <w:spacing w:line="240" w:lineRule="auto"/>
        <w:jc w:val="center"/>
        <w:rPr>
          <w:rFonts w:ascii="Times New Roman" w:eastAsia="方正小标宋_GBK" w:hAnsi="Times New Roman"/>
          <w:color w:val="FF0000"/>
          <w:kern w:val="0"/>
          <w:sz w:val="52"/>
          <w:szCs w:val="52"/>
        </w:rPr>
      </w:pPr>
    </w:p>
    <w:p w:rsidR="00AB2FBB" w:rsidRPr="009016D0" w:rsidRDefault="009016D0" w:rsidP="00001619">
      <w:pPr>
        <w:spacing w:line="240" w:lineRule="auto"/>
        <w:jc w:val="center"/>
        <w:rPr>
          <w:rFonts w:ascii="Times New Roman" w:eastAsia="方正小标宋简体" w:hAnsi="Times New Roman"/>
          <w:color w:val="FF0000"/>
          <w:w w:val="33"/>
          <w:kern w:val="0"/>
          <w:sz w:val="116"/>
          <w:szCs w:val="116"/>
        </w:rPr>
      </w:pPr>
      <w:r w:rsidRPr="000F28E2">
        <w:rPr>
          <w:rFonts w:ascii="Times New Roman" w:eastAsia="方正小标宋简体" w:hAnsi="Times New Roman" w:hint="eastAsia"/>
          <w:color w:val="FF0000"/>
          <w:spacing w:val="5"/>
          <w:w w:val="62"/>
          <w:kern w:val="0"/>
          <w:sz w:val="116"/>
          <w:szCs w:val="116"/>
          <w:fitText w:val="8700" w:id="1643911938"/>
        </w:rPr>
        <w:t>武清</w:t>
      </w:r>
      <w:r w:rsidR="00FC37C2" w:rsidRPr="000F28E2">
        <w:rPr>
          <w:rFonts w:ascii="Times New Roman" w:eastAsia="方正小标宋简体" w:hAnsi="Times New Roman"/>
          <w:color w:val="FF0000"/>
          <w:spacing w:val="5"/>
          <w:w w:val="62"/>
          <w:kern w:val="0"/>
          <w:sz w:val="116"/>
          <w:szCs w:val="116"/>
          <w:fitText w:val="8700" w:id="1643911938"/>
        </w:rPr>
        <w:t>开发区工</w:t>
      </w:r>
      <w:r w:rsidR="00D1005B" w:rsidRPr="000F28E2">
        <w:rPr>
          <w:rFonts w:ascii="Times New Roman" w:eastAsia="方正小标宋简体" w:hAnsi="Times New Roman" w:hint="eastAsia"/>
          <w:color w:val="FF0000"/>
          <w:spacing w:val="5"/>
          <w:w w:val="62"/>
          <w:kern w:val="0"/>
          <w:sz w:val="116"/>
          <w:szCs w:val="116"/>
          <w:fitText w:val="8700" w:id="1643911938"/>
        </w:rPr>
        <w:t>会</w:t>
      </w:r>
      <w:r w:rsidR="00FC37C2" w:rsidRPr="000F28E2">
        <w:rPr>
          <w:rFonts w:ascii="Times New Roman" w:eastAsia="方正小标宋简体" w:hAnsi="Times New Roman"/>
          <w:color w:val="FF0000"/>
          <w:spacing w:val="5"/>
          <w:w w:val="62"/>
          <w:kern w:val="0"/>
          <w:sz w:val="116"/>
          <w:szCs w:val="116"/>
          <w:fitText w:val="8700" w:id="1643911938"/>
        </w:rPr>
        <w:t>委员会文</w:t>
      </w:r>
      <w:r w:rsidR="00FC37C2" w:rsidRPr="000F28E2">
        <w:rPr>
          <w:rFonts w:ascii="Times New Roman" w:eastAsia="方正小标宋简体" w:hAnsi="Times New Roman"/>
          <w:color w:val="FF0000"/>
          <w:w w:val="62"/>
          <w:kern w:val="0"/>
          <w:sz w:val="116"/>
          <w:szCs w:val="116"/>
          <w:fitText w:val="8700" w:id="1643911938"/>
        </w:rPr>
        <w:t>件</w:t>
      </w:r>
    </w:p>
    <w:p w:rsidR="00AB2FBB" w:rsidRPr="009016D0" w:rsidRDefault="00AB2FBB">
      <w:pPr>
        <w:adjustRightInd w:val="0"/>
        <w:snapToGrid w:val="0"/>
        <w:spacing w:line="240" w:lineRule="auto"/>
        <w:jc w:val="center"/>
        <w:rPr>
          <w:rFonts w:ascii="Times New Roman" w:eastAsia="仿宋_GB2312" w:hAnsi="Times New Roman"/>
          <w:kern w:val="0"/>
          <w:sz w:val="32"/>
          <w:szCs w:val="32"/>
        </w:rPr>
      </w:pPr>
    </w:p>
    <w:p w:rsidR="00AB2FBB" w:rsidRPr="009016D0" w:rsidRDefault="00FC37C2" w:rsidP="00D1005B">
      <w:pPr>
        <w:spacing w:line="160" w:lineRule="atLeast"/>
        <w:ind w:right="880" w:firstLineChars="50" w:firstLine="160"/>
        <w:rPr>
          <w:rFonts w:ascii="Times New Roman" w:eastAsia="仿宋" w:hAnsi="Times New Roman"/>
          <w:color w:val="000000"/>
          <w:kern w:val="0"/>
          <w:sz w:val="32"/>
          <w:szCs w:val="24"/>
        </w:rPr>
      </w:pPr>
      <w:proofErr w:type="gramStart"/>
      <w:r w:rsidRPr="009016D0">
        <w:rPr>
          <w:rFonts w:ascii="Times New Roman" w:eastAsia="仿宋" w:hAnsi="Times New Roman" w:hint="eastAsia"/>
          <w:kern w:val="0"/>
          <w:sz w:val="32"/>
          <w:szCs w:val="32"/>
        </w:rPr>
        <w:t>武开发</w:t>
      </w:r>
      <w:proofErr w:type="gramEnd"/>
      <w:r w:rsidR="00D1005B" w:rsidRPr="009016D0">
        <w:rPr>
          <w:rFonts w:ascii="Times New Roman" w:eastAsia="仿宋" w:hAnsi="Times New Roman" w:hint="eastAsia"/>
          <w:kern w:val="0"/>
          <w:sz w:val="32"/>
          <w:szCs w:val="32"/>
        </w:rPr>
        <w:t>工发</w:t>
      </w:r>
      <w:r w:rsidRPr="009016D0">
        <w:rPr>
          <w:rFonts w:ascii="Times New Roman" w:eastAsia="仿宋" w:hAnsi="Times New Roman" w:hint="eastAsia"/>
          <w:kern w:val="0"/>
          <w:sz w:val="32"/>
          <w:szCs w:val="32"/>
        </w:rPr>
        <w:t>〔</w:t>
      </w:r>
      <w:r w:rsidRPr="009016D0">
        <w:rPr>
          <w:rFonts w:ascii="Times New Roman" w:eastAsia="仿宋" w:hAnsi="Times New Roman" w:hint="eastAsia"/>
          <w:kern w:val="0"/>
          <w:sz w:val="32"/>
          <w:szCs w:val="32"/>
        </w:rPr>
        <w:t>201</w:t>
      </w:r>
      <w:r w:rsidR="00D1005B" w:rsidRPr="009016D0">
        <w:rPr>
          <w:rFonts w:ascii="Times New Roman" w:eastAsia="仿宋" w:hAnsi="Times New Roman" w:hint="eastAsia"/>
          <w:kern w:val="0"/>
          <w:sz w:val="32"/>
          <w:szCs w:val="32"/>
        </w:rPr>
        <w:t>8</w:t>
      </w:r>
      <w:r w:rsidRPr="009016D0">
        <w:rPr>
          <w:rFonts w:ascii="Times New Roman" w:eastAsia="仿宋" w:hAnsi="Times New Roman" w:hint="eastAsia"/>
          <w:kern w:val="0"/>
          <w:sz w:val="32"/>
          <w:szCs w:val="32"/>
        </w:rPr>
        <w:t>〕</w:t>
      </w:r>
      <w:r w:rsidR="00B133E7">
        <w:rPr>
          <w:rFonts w:ascii="Times New Roman" w:eastAsia="仿宋" w:hAnsi="Times New Roman" w:hint="eastAsia"/>
          <w:kern w:val="0"/>
          <w:sz w:val="32"/>
          <w:szCs w:val="32"/>
        </w:rPr>
        <w:t>*</w:t>
      </w:r>
      <w:r w:rsidRPr="009016D0">
        <w:rPr>
          <w:rFonts w:ascii="Times New Roman" w:eastAsia="仿宋" w:hAnsi="Times New Roman" w:hint="eastAsia"/>
          <w:kern w:val="0"/>
          <w:sz w:val="32"/>
          <w:szCs w:val="32"/>
        </w:rPr>
        <w:t>号</w:t>
      </w:r>
      <w:r w:rsidR="0084694D" w:rsidRPr="0084694D">
        <w:rPr>
          <w:rFonts w:ascii="Times New Roman" w:eastAsia="仿宋" w:hAnsi="Times New Roman"/>
          <w:kern w:val="0"/>
          <w:sz w:val="44"/>
          <w:szCs w:val="44"/>
        </w:rPr>
        <w:pict>
          <v:line id="_x0000_s1026" style="position:absolute;left:0;text-align:left;z-index:251658240;mso-position-horizontal-relative:text;mso-position-vertical-relative:text" from=".35pt,29.3pt" to="442.75pt,29.3pt" strokecolor="red" strokeweight="2.25pt"/>
        </w:pict>
      </w:r>
      <w:r w:rsidR="00AA3171">
        <w:rPr>
          <w:rFonts w:ascii="Times New Roman" w:eastAsia="仿宋" w:hAnsi="Times New Roman" w:hint="eastAsia"/>
          <w:kern w:val="0"/>
          <w:sz w:val="32"/>
          <w:szCs w:val="32"/>
        </w:rPr>
        <w:t xml:space="preserve">              </w:t>
      </w:r>
      <w:r w:rsidR="00D1005B" w:rsidRPr="009016D0">
        <w:rPr>
          <w:rFonts w:ascii="Times New Roman" w:eastAsia="仿宋" w:hAnsi="Times New Roman" w:hint="eastAsia"/>
          <w:kern w:val="0"/>
          <w:sz w:val="32"/>
          <w:szCs w:val="32"/>
        </w:rPr>
        <w:t>签发人：</w:t>
      </w:r>
    </w:p>
    <w:p w:rsidR="00AB2FBB" w:rsidRPr="009016D0" w:rsidRDefault="00AB2FBB">
      <w:pPr>
        <w:adjustRightInd w:val="0"/>
        <w:snapToGrid w:val="0"/>
        <w:spacing w:line="580" w:lineRule="exact"/>
        <w:jc w:val="center"/>
        <w:rPr>
          <w:rFonts w:ascii="Times New Roman" w:eastAsia="方正小标宋简体" w:hAnsi="Times New Roman"/>
          <w:snapToGrid w:val="0"/>
          <w:kern w:val="0"/>
          <w:sz w:val="44"/>
          <w:szCs w:val="44"/>
        </w:rPr>
      </w:pPr>
    </w:p>
    <w:p w:rsidR="00D1005B" w:rsidRPr="009016D0" w:rsidRDefault="00D1005B" w:rsidP="00D1005B">
      <w:pPr>
        <w:spacing w:line="520" w:lineRule="exact"/>
        <w:jc w:val="center"/>
        <w:rPr>
          <w:rFonts w:ascii="宋体" w:hAnsi="宋体"/>
          <w:b/>
          <w:kern w:val="0"/>
          <w:sz w:val="44"/>
          <w:szCs w:val="44"/>
        </w:rPr>
      </w:pPr>
      <w:r w:rsidRPr="009016D0">
        <w:rPr>
          <w:rFonts w:ascii="宋体" w:hAnsi="宋体" w:hint="eastAsia"/>
          <w:b/>
          <w:kern w:val="0"/>
          <w:sz w:val="44"/>
          <w:szCs w:val="44"/>
        </w:rPr>
        <w:t>武清开发区工会关于基层企业</w:t>
      </w:r>
    </w:p>
    <w:p w:rsidR="00D1005B" w:rsidRPr="009016D0" w:rsidRDefault="00D1005B" w:rsidP="00D1005B">
      <w:pPr>
        <w:spacing w:line="520" w:lineRule="exact"/>
        <w:jc w:val="center"/>
        <w:rPr>
          <w:rFonts w:ascii="宋体" w:hAnsi="宋体"/>
          <w:b/>
          <w:kern w:val="0"/>
          <w:sz w:val="44"/>
          <w:szCs w:val="44"/>
        </w:rPr>
      </w:pPr>
      <w:r w:rsidRPr="009016D0">
        <w:rPr>
          <w:rFonts w:ascii="宋体" w:hAnsi="宋体" w:hint="eastAsia"/>
          <w:b/>
          <w:kern w:val="0"/>
          <w:sz w:val="44"/>
          <w:szCs w:val="44"/>
        </w:rPr>
        <w:t>职工之家建设扶持办法</w:t>
      </w:r>
    </w:p>
    <w:p w:rsidR="00D1005B" w:rsidRPr="009016D0" w:rsidRDefault="00D1005B" w:rsidP="007046AA">
      <w:pPr>
        <w:spacing w:line="560" w:lineRule="exact"/>
        <w:jc w:val="center"/>
        <w:rPr>
          <w:rFonts w:ascii="方正小标宋简体" w:eastAsia="方正小标宋简体" w:hAnsi="Times New Roman"/>
          <w:b/>
          <w:sz w:val="44"/>
          <w:szCs w:val="44"/>
        </w:rPr>
      </w:pP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9016D0">
        <w:rPr>
          <w:rFonts w:ascii="黑体" w:eastAsia="黑体" w:hAnsi="黑体" w:hint="eastAsia"/>
          <w:sz w:val="32"/>
          <w:szCs w:val="34"/>
        </w:rPr>
        <w:t xml:space="preserve">第一条 </w:t>
      </w:r>
      <w:r w:rsidRPr="009016D0">
        <w:rPr>
          <w:rFonts w:ascii="Times New Roman" w:eastAsia="仿宋_GB2312" w:hAnsi="Times New Roman" w:hint="eastAsia"/>
          <w:sz w:val="32"/>
          <w:szCs w:val="32"/>
        </w:rPr>
        <w:t xml:space="preserve"> </w:t>
      </w:r>
      <w:r w:rsidRPr="009016D0">
        <w:rPr>
          <w:rFonts w:ascii="Times New Roman" w:eastAsia="仿宋_GB2312" w:hAnsi="Times New Roman" w:hint="eastAsia"/>
          <w:sz w:val="32"/>
          <w:szCs w:val="32"/>
        </w:rPr>
        <w:t>为充分调动开发区基层企业工会深入开展职工之家创建活动的积极性主动性创造性，夯实基层工会工作基础，更好地服务职工需求，努力把基层工会组织打造成职工信赖的职工之家，开发区工会就基层企业职工之家建设制定扶持办法如下：</w:t>
      </w: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9016D0">
        <w:rPr>
          <w:rFonts w:ascii="黑体" w:eastAsia="黑体" w:hAnsi="黑体" w:hint="eastAsia"/>
          <w:sz w:val="32"/>
          <w:szCs w:val="34"/>
        </w:rPr>
        <w:t>第二条</w:t>
      </w:r>
      <w:r w:rsidRPr="009016D0">
        <w:rPr>
          <w:rFonts w:ascii="Times New Roman" w:eastAsia="仿宋_GB2312" w:hAnsi="Times New Roman" w:hint="eastAsia"/>
          <w:sz w:val="32"/>
          <w:szCs w:val="32"/>
        </w:rPr>
        <w:t xml:space="preserve">  </w:t>
      </w:r>
      <w:r w:rsidRPr="009016D0">
        <w:rPr>
          <w:rFonts w:ascii="Times New Roman" w:eastAsia="仿宋_GB2312" w:hAnsi="Times New Roman" w:hint="eastAsia"/>
          <w:sz w:val="32"/>
          <w:szCs w:val="32"/>
        </w:rPr>
        <w:t>目的意义</w:t>
      </w: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9016D0">
        <w:rPr>
          <w:rFonts w:ascii="Times New Roman" w:eastAsia="仿宋_GB2312" w:hAnsi="Times New Roman" w:hint="eastAsia"/>
          <w:sz w:val="32"/>
          <w:szCs w:val="32"/>
        </w:rPr>
        <w:t>在开发区企业内开展职工之家建设活动，是加强职工服务体系建设，服务职工多样化需求，更好地发挥基层工会作用的重要举措；是激发基层工会活力，不断增强工会组织吸引力、凝聚力和影响力的有效手段；是促进工会在服务党的中心工作、服务职工群众需求、服务社会和谐稳定中履行好职责，全面提升基层工会工作水平的综合性载体。各基层企业工会要充分认识建设职工之家的重要意义，高度重视职工之家建设，加强统筹谋划，积极</w:t>
      </w:r>
      <w:r w:rsidRPr="009016D0">
        <w:rPr>
          <w:rFonts w:ascii="Times New Roman" w:eastAsia="仿宋_GB2312" w:hAnsi="Times New Roman" w:hint="eastAsia"/>
          <w:sz w:val="32"/>
          <w:szCs w:val="32"/>
        </w:rPr>
        <w:lastRenderedPageBreak/>
        <w:t>组织实施，努力把职工之家建设好、作用发挥好。</w:t>
      </w: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9016D0">
        <w:rPr>
          <w:rFonts w:ascii="黑体" w:eastAsia="黑体" w:hAnsi="黑体" w:hint="eastAsia"/>
          <w:sz w:val="32"/>
          <w:szCs w:val="34"/>
        </w:rPr>
        <w:t xml:space="preserve">第三条 </w:t>
      </w:r>
      <w:r w:rsidRPr="009016D0">
        <w:rPr>
          <w:rFonts w:ascii="Times New Roman" w:eastAsia="仿宋_GB2312" w:hAnsi="Times New Roman" w:hint="eastAsia"/>
          <w:sz w:val="32"/>
          <w:szCs w:val="32"/>
        </w:rPr>
        <w:t xml:space="preserve"> </w:t>
      </w:r>
      <w:r w:rsidRPr="009016D0">
        <w:rPr>
          <w:rFonts w:ascii="Times New Roman" w:eastAsia="仿宋_GB2312" w:hAnsi="Times New Roman" w:hint="eastAsia"/>
          <w:sz w:val="32"/>
          <w:szCs w:val="32"/>
        </w:rPr>
        <w:t>功能定位</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9016D0">
        <w:rPr>
          <w:rFonts w:ascii="Times New Roman" w:eastAsia="仿宋_GB2312" w:hAnsi="Times New Roman" w:hint="eastAsia"/>
          <w:sz w:val="32"/>
          <w:szCs w:val="32"/>
        </w:rPr>
        <w:t>基层企业职工之家是工会组织和会员集体活动的场所；是职</w:t>
      </w:r>
      <w:r w:rsidRPr="00E846BD">
        <w:rPr>
          <w:rFonts w:ascii="Times New Roman" w:eastAsia="仿宋_GB2312" w:hAnsi="Times New Roman" w:hint="eastAsia"/>
          <w:sz w:val="32"/>
          <w:szCs w:val="32"/>
        </w:rPr>
        <w:t>工学习教育培训基地；是组织职工文体活动和交流联谊的载体和平台；是为职工提供综合服务的场所和机构。</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黑体" w:eastAsia="黑体" w:hAnsi="黑体" w:hint="eastAsia"/>
          <w:sz w:val="32"/>
          <w:szCs w:val="34"/>
        </w:rPr>
        <w:t>第四条</w:t>
      </w:r>
      <w:r w:rsidRPr="00E846BD">
        <w:rPr>
          <w:rFonts w:ascii="Times New Roman" w:eastAsia="仿宋_GB2312" w:hAnsi="Times New Roman" w:hint="eastAsia"/>
          <w:sz w:val="32"/>
          <w:szCs w:val="32"/>
        </w:rPr>
        <w:t xml:space="preserve">  </w:t>
      </w:r>
      <w:r w:rsidR="000038B7" w:rsidRPr="00E846BD">
        <w:rPr>
          <w:rFonts w:ascii="Times New Roman" w:eastAsia="仿宋_GB2312" w:hAnsi="Times New Roman" w:hint="eastAsia"/>
          <w:sz w:val="32"/>
          <w:szCs w:val="32"/>
        </w:rPr>
        <w:t>新建设及扩建</w:t>
      </w:r>
      <w:r w:rsidR="00065EC7" w:rsidRPr="00E846BD">
        <w:rPr>
          <w:rFonts w:ascii="Times New Roman" w:eastAsia="仿宋_GB2312" w:hAnsi="Times New Roman" w:hint="eastAsia"/>
          <w:sz w:val="32"/>
          <w:szCs w:val="32"/>
        </w:rPr>
        <w:t>职工之家</w:t>
      </w:r>
      <w:r w:rsidRPr="00E846BD">
        <w:rPr>
          <w:rFonts w:ascii="Times New Roman" w:eastAsia="仿宋_GB2312" w:hAnsi="Times New Roman" w:hint="eastAsia"/>
          <w:sz w:val="32"/>
          <w:szCs w:val="32"/>
        </w:rPr>
        <w:t>基本标准</w:t>
      </w:r>
    </w:p>
    <w:p w:rsidR="00D1005B" w:rsidRPr="00E846BD" w:rsidRDefault="00D1005B" w:rsidP="007046AA">
      <w:pPr>
        <w:spacing w:line="560" w:lineRule="exact"/>
        <w:ind w:firstLineChars="200" w:firstLine="643"/>
        <w:rPr>
          <w:rFonts w:ascii="Times New Roman" w:eastAsia="仿宋_GB2312" w:hAnsi="Times New Roman"/>
          <w:b/>
          <w:sz w:val="32"/>
          <w:szCs w:val="32"/>
        </w:rPr>
      </w:pPr>
      <w:r w:rsidRPr="00E846BD">
        <w:rPr>
          <w:rFonts w:ascii="Times New Roman" w:eastAsia="仿宋_GB2312" w:hAnsi="Times New Roman" w:hint="eastAsia"/>
          <w:b/>
          <w:sz w:val="32"/>
          <w:szCs w:val="32"/>
        </w:rPr>
        <w:t>标准</w:t>
      </w:r>
      <w:proofErr w:type="gramStart"/>
      <w:r w:rsidRPr="00E846BD">
        <w:rPr>
          <w:rFonts w:ascii="Times New Roman" w:eastAsia="仿宋_GB2312" w:hAnsi="Times New Roman" w:hint="eastAsia"/>
          <w:b/>
          <w:sz w:val="32"/>
          <w:szCs w:val="32"/>
        </w:rPr>
        <w:t>一</w:t>
      </w:r>
      <w:proofErr w:type="gramEnd"/>
      <w:r w:rsidRPr="00E846BD">
        <w:rPr>
          <w:rFonts w:ascii="Times New Roman" w:eastAsia="仿宋_GB2312" w:hAnsi="Times New Roman" w:hint="eastAsia"/>
          <w:b/>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、基本满足职工活动需要，室内使用面积</w:t>
      </w:r>
      <w:r w:rsidRPr="00E846BD">
        <w:rPr>
          <w:rFonts w:ascii="Times New Roman" w:eastAsia="仿宋_GB2312" w:hAnsi="Times New Roman" w:hint="eastAsia"/>
          <w:sz w:val="32"/>
          <w:szCs w:val="32"/>
        </w:rPr>
        <w:t>100</w:t>
      </w:r>
      <w:r w:rsidRPr="00E846BD">
        <w:rPr>
          <w:rFonts w:ascii="Times New Roman" w:eastAsia="仿宋_GB2312" w:hAnsi="Times New Roman" w:hint="eastAsia"/>
          <w:sz w:val="32"/>
          <w:szCs w:val="32"/>
        </w:rPr>
        <w:t>平米以上；室外活动场所，各企业根据实际情况建立。</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2</w:t>
      </w:r>
      <w:r w:rsidRPr="00E846BD">
        <w:rPr>
          <w:rFonts w:ascii="Times New Roman" w:eastAsia="仿宋_GB2312" w:hAnsi="Times New Roman"/>
          <w:sz w:val="32"/>
          <w:szCs w:val="32"/>
        </w:rPr>
        <w:t>、应有文体活动的相关器材</w:t>
      </w:r>
      <w:r w:rsidRPr="00E846BD">
        <w:rPr>
          <w:rFonts w:ascii="Times New Roman" w:eastAsia="仿宋_GB2312" w:hAnsi="Times New Roman" w:hint="eastAsia"/>
          <w:sz w:val="32"/>
          <w:szCs w:val="32"/>
        </w:rPr>
        <w:t>，例如：</w:t>
      </w:r>
      <w:r w:rsidRPr="00E846BD">
        <w:rPr>
          <w:rFonts w:ascii="Times New Roman" w:eastAsia="仿宋_GB2312" w:hAnsi="Times New Roman"/>
          <w:sz w:val="32"/>
          <w:szCs w:val="32"/>
        </w:rPr>
        <w:t>乒乓球桌</w:t>
      </w:r>
      <w:r w:rsidR="00C035EA" w:rsidRPr="00E846BD">
        <w:rPr>
          <w:rFonts w:ascii="Times New Roman" w:eastAsia="仿宋_GB2312" w:hAnsi="Times New Roman" w:hint="eastAsia"/>
          <w:sz w:val="32"/>
          <w:szCs w:val="32"/>
        </w:rPr>
        <w:t>、</w:t>
      </w:r>
      <w:r w:rsidRPr="00E846BD">
        <w:rPr>
          <w:rFonts w:ascii="Times New Roman" w:eastAsia="仿宋_GB2312" w:hAnsi="Times New Roman"/>
          <w:sz w:val="32"/>
          <w:szCs w:val="32"/>
        </w:rPr>
        <w:t>台球桌</w:t>
      </w:r>
      <w:r w:rsidRPr="00E846BD">
        <w:rPr>
          <w:rFonts w:ascii="Times New Roman" w:eastAsia="仿宋_GB2312" w:hAnsi="Times New Roman" w:hint="eastAsia"/>
          <w:sz w:val="32"/>
          <w:szCs w:val="32"/>
        </w:rPr>
        <w:t>、棋牌等设备</w:t>
      </w:r>
      <w:r w:rsidRPr="00E846BD">
        <w:rPr>
          <w:rFonts w:ascii="Times New Roman" w:eastAsia="仿宋_GB2312" w:hAnsi="Times New Roman"/>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3</w:t>
      </w:r>
      <w:r w:rsidRPr="00E846BD">
        <w:rPr>
          <w:rFonts w:ascii="Times New Roman" w:eastAsia="仿宋_GB2312" w:hAnsi="Times New Roman"/>
          <w:sz w:val="32"/>
          <w:szCs w:val="32"/>
        </w:rPr>
        <w:t>、定期组织职工开展相关活动，有活动计划和活动记录。</w:t>
      </w:r>
    </w:p>
    <w:p w:rsidR="00FF7C8B" w:rsidRPr="00E846BD" w:rsidRDefault="00FF7C8B" w:rsidP="00FF7C8B">
      <w:pPr>
        <w:spacing w:line="560" w:lineRule="exact"/>
        <w:ind w:firstLineChars="200" w:firstLine="643"/>
        <w:rPr>
          <w:rFonts w:ascii="Times New Roman" w:eastAsia="仿宋_GB2312" w:hAnsi="Times New Roman"/>
          <w:b/>
          <w:sz w:val="32"/>
          <w:szCs w:val="32"/>
        </w:rPr>
      </w:pPr>
      <w:r w:rsidRPr="00E846BD">
        <w:rPr>
          <w:rFonts w:ascii="Times New Roman" w:eastAsia="仿宋_GB2312" w:hAnsi="Times New Roman" w:hint="eastAsia"/>
          <w:b/>
          <w:sz w:val="32"/>
          <w:szCs w:val="32"/>
        </w:rPr>
        <w:t>标准二：</w:t>
      </w:r>
    </w:p>
    <w:p w:rsidR="00FF7C8B" w:rsidRPr="00E846BD" w:rsidRDefault="00FF7C8B" w:rsidP="00FF7C8B">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1</w:t>
      </w:r>
      <w:r w:rsidRPr="00E846BD">
        <w:rPr>
          <w:rFonts w:ascii="Times New Roman" w:eastAsia="仿宋_GB2312" w:hAnsi="Times New Roman"/>
          <w:sz w:val="32"/>
          <w:szCs w:val="32"/>
        </w:rPr>
        <w:t>、满足职工活动需要，室内使用面积</w:t>
      </w:r>
      <w:r w:rsidRPr="00E846BD">
        <w:rPr>
          <w:rFonts w:ascii="Times New Roman" w:eastAsia="仿宋_GB2312" w:hAnsi="Times New Roman"/>
          <w:sz w:val="32"/>
          <w:szCs w:val="32"/>
        </w:rPr>
        <w:t>150</w:t>
      </w:r>
      <w:r w:rsidRPr="00E846BD">
        <w:rPr>
          <w:rFonts w:ascii="Times New Roman" w:eastAsia="仿宋_GB2312" w:hAnsi="Times New Roman"/>
          <w:sz w:val="32"/>
          <w:szCs w:val="32"/>
        </w:rPr>
        <w:t>平方米以上；室外活动场所，各</w:t>
      </w:r>
      <w:r w:rsidRPr="00E846BD">
        <w:rPr>
          <w:rFonts w:ascii="Times New Roman" w:eastAsia="仿宋_GB2312" w:hAnsi="Times New Roman" w:hint="eastAsia"/>
          <w:sz w:val="32"/>
          <w:szCs w:val="32"/>
        </w:rPr>
        <w:t>企业</w:t>
      </w:r>
      <w:r w:rsidRPr="00E846BD">
        <w:rPr>
          <w:rFonts w:ascii="Times New Roman" w:eastAsia="仿宋_GB2312" w:hAnsi="Times New Roman"/>
          <w:sz w:val="32"/>
          <w:szCs w:val="32"/>
        </w:rPr>
        <w:t>根据实际情况建立。</w:t>
      </w:r>
    </w:p>
    <w:p w:rsidR="00FF7C8B" w:rsidRPr="00E846BD" w:rsidRDefault="00FF7C8B" w:rsidP="00FF7C8B">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2</w:t>
      </w:r>
      <w:r w:rsidRPr="00E846BD">
        <w:rPr>
          <w:rFonts w:ascii="Times New Roman" w:eastAsia="仿宋_GB2312" w:hAnsi="Times New Roman"/>
          <w:sz w:val="32"/>
          <w:szCs w:val="32"/>
        </w:rPr>
        <w:t>、应有文体活动的相关器材：乒乓球桌（</w:t>
      </w:r>
      <w:r w:rsidRPr="00E846BD">
        <w:rPr>
          <w:rFonts w:ascii="Times New Roman" w:eastAsia="仿宋_GB2312" w:hAnsi="Times New Roman" w:hint="eastAsia"/>
          <w:sz w:val="32"/>
          <w:szCs w:val="32"/>
        </w:rPr>
        <w:t>1</w:t>
      </w:r>
      <w:r w:rsidRPr="00E846BD">
        <w:rPr>
          <w:rFonts w:ascii="Times New Roman" w:eastAsia="仿宋_GB2312" w:hAnsi="Times New Roman"/>
          <w:sz w:val="32"/>
          <w:szCs w:val="32"/>
        </w:rPr>
        <w:t>台以上）、台球桌（</w:t>
      </w:r>
      <w:r w:rsidRPr="00E846BD">
        <w:rPr>
          <w:rFonts w:ascii="Times New Roman" w:eastAsia="仿宋_GB2312" w:hAnsi="Times New Roman"/>
          <w:sz w:val="32"/>
          <w:szCs w:val="32"/>
        </w:rPr>
        <w:t>1</w:t>
      </w:r>
      <w:r w:rsidRPr="00E846BD">
        <w:rPr>
          <w:rFonts w:ascii="Times New Roman" w:eastAsia="仿宋_GB2312" w:hAnsi="Times New Roman"/>
          <w:sz w:val="32"/>
          <w:szCs w:val="32"/>
        </w:rPr>
        <w:t>台以上）、大型健身器材（</w:t>
      </w:r>
      <w:r w:rsidRPr="00E846BD">
        <w:rPr>
          <w:rFonts w:ascii="Times New Roman" w:eastAsia="仿宋_GB2312" w:hAnsi="Times New Roman" w:hint="eastAsia"/>
          <w:sz w:val="32"/>
          <w:szCs w:val="32"/>
        </w:rPr>
        <w:t>2</w:t>
      </w:r>
      <w:r w:rsidRPr="00E846BD">
        <w:rPr>
          <w:rFonts w:ascii="Times New Roman" w:eastAsia="仿宋_GB2312" w:hAnsi="Times New Roman"/>
          <w:sz w:val="32"/>
          <w:szCs w:val="32"/>
        </w:rPr>
        <w:t>台以上）等</w:t>
      </w:r>
      <w:r w:rsidRPr="00E846BD">
        <w:rPr>
          <w:rFonts w:ascii="Times New Roman" w:eastAsia="仿宋_GB2312" w:hAnsi="Times New Roman" w:hint="eastAsia"/>
          <w:sz w:val="32"/>
          <w:szCs w:val="32"/>
        </w:rPr>
        <w:t>设备</w:t>
      </w:r>
      <w:r w:rsidRPr="00E846BD">
        <w:rPr>
          <w:rFonts w:ascii="Times New Roman" w:eastAsia="仿宋_GB2312" w:hAnsi="Times New Roman"/>
          <w:sz w:val="32"/>
          <w:szCs w:val="32"/>
        </w:rPr>
        <w:t>。</w:t>
      </w:r>
    </w:p>
    <w:p w:rsidR="00FF7C8B" w:rsidRPr="00E846BD" w:rsidRDefault="00FF7C8B" w:rsidP="00FF7C8B">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3</w:t>
      </w:r>
      <w:r w:rsidRPr="00E846BD">
        <w:rPr>
          <w:rFonts w:ascii="Times New Roman" w:eastAsia="仿宋_GB2312" w:hAnsi="Times New Roman"/>
          <w:sz w:val="32"/>
          <w:szCs w:val="32"/>
        </w:rPr>
        <w:t>、应有培训教室和图书阅览室（可以与企业会议室及图书室共用）和</w:t>
      </w:r>
      <w:r w:rsidRPr="00E846BD">
        <w:rPr>
          <w:rFonts w:ascii="Times New Roman" w:eastAsia="仿宋_GB2312" w:hAnsi="Times New Roman" w:hint="eastAsia"/>
          <w:sz w:val="32"/>
          <w:szCs w:val="32"/>
        </w:rPr>
        <w:t>500</w:t>
      </w:r>
      <w:r w:rsidRPr="00E846BD">
        <w:rPr>
          <w:rFonts w:ascii="Times New Roman" w:eastAsia="仿宋_GB2312" w:hAnsi="Times New Roman"/>
          <w:sz w:val="32"/>
          <w:szCs w:val="32"/>
        </w:rPr>
        <w:t>册以上图书。</w:t>
      </w:r>
    </w:p>
    <w:p w:rsidR="00FF7C8B" w:rsidRPr="00E846BD" w:rsidRDefault="00FF7C8B" w:rsidP="00FF7C8B">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4</w:t>
      </w:r>
      <w:r w:rsidRPr="00E846BD">
        <w:rPr>
          <w:rFonts w:ascii="Times New Roman" w:eastAsia="仿宋_GB2312" w:hAnsi="Times New Roman"/>
          <w:sz w:val="32"/>
          <w:szCs w:val="32"/>
        </w:rPr>
        <w:t>、定期组织职工开展相关活动，有活动计划和活动记录</w:t>
      </w:r>
      <w:r w:rsidRPr="00E846BD">
        <w:rPr>
          <w:rFonts w:ascii="Times New Roman" w:eastAsia="仿宋_GB2312" w:hAnsi="Times New Roman" w:hint="eastAsia"/>
          <w:sz w:val="32"/>
          <w:szCs w:val="32"/>
        </w:rPr>
        <w:t>。</w:t>
      </w:r>
    </w:p>
    <w:p w:rsidR="00D1005B" w:rsidRPr="00E846BD" w:rsidRDefault="00D1005B" w:rsidP="007046AA">
      <w:pPr>
        <w:spacing w:line="560" w:lineRule="exact"/>
        <w:ind w:firstLineChars="200" w:firstLine="643"/>
        <w:rPr>
          <w:rFonts w:ascii="Times New Roman" w:eastAsia="仿宋_GB2312" w:hAnsi="Times New Roman"/>
          <w:b/>
          <w:sz w:val="32"/>
          <w:szCs w:val="32"/>
        </w:rPr>
      </w:pPr>
      <w:r w:rsidRPr="00E846BD">
        <w:rPr>
          <w:rFonts w:ascii="Times New Roman" w:eastAsia="仿宋_GB2312" w:hAnsi="Times New Roman" w:hint="eastAsia"/>
          <w:b/>
          <w:sz w:val="32"/>
          <w:szCs w:val="32"/>
        </w:rPr>
        <w:t>标准</w:t>
      </w:r>
      <w:r w:rsidR="00FF7C8B" w:rsidRPr="00E846BD">
        <w:rPr>
          <w:rFonts w:ascii="Times New Roman" w:eastAsia="仿宋_GB2312" w:hAnsi="Times New Roman" w:hint="eastAsia"/>
          <w:b/>
          <w:sz w:val="32"/>
          <w:szCs w:val="32"/>
        </w:rPr>
        <w:t>三</w:t>
      </w:r>
      <w:r w:rsidRPr="00E846BD">
        <w:rPr>
          <w:rFonts w:ascii="Times New Roman" w:eastAsia="仿宋_GB2312" w:hAnsi="Times New Roman" w:hint="eastAsia"/>
          <w:b/>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1</w:t>
      </w:r>
      <w:r w:rsidRPr="00E846BD">
        <w:rPr>
          <w:rFonts w:ascii="Times New Roman" w:eastAsia="仿宋_GB2312" w:hAnsi="Times New Roman"/>
          <w:sz w:val="32"/>
          <w:szCs w:val="32"/>
        </w:rPr>
        <w:t>、满足职工活动需要，室内使用面积</w:t>
      </w:r>
      <w:r w:rsidR="00FF7C8B" w:rsidRPr="00E846BD">
        <w:rPr>
          <w:rFonts w:ascii="Times New Roman" w:eastAsia="仿宋_GB2312" w:hAnsi="Times New Roman" w:hint="eastAsia"/>
          <w:sz w:val="32"/>
          <w:szCs w:val="32"/>
        </w:rPr>
        <w:t>20</w:t>
      </w:r>
      <w:r w:rsidRPr="00E846BD">
        <w:rPr>
          <w:rFonts w:ascii="Times New Roman" w:eastAsia="仿宋_GB2312" w:hAnsi="Times New Roman"/>
          <w:sz w:val="32"/>
          <w:szCs w:val="32"/>
        </w:rPr>
        <w:t>0</w:t>
      </w:r>
      <w:r w:rsidRPr="00E846BD">
        <w:rPr>
          <w:rFonts w:ascii="Times New Roman" w:eastAsia="仿宋_GB2312" w:hAnsi="Times New Roman"/>
          <w:sz w:val="32"/>
          <w:szCs w:val="32"/>
        </w:rPr>
        <w:t>平方米以上；室</w:t>
      </w:r>
      <w:r w:rsidRPr="00E846BD">
        <w:rPr>
          <w:rFonts w:ascii="Times New Roman" w:eastAsia="仿宋_GB2312" w:hAnsi="Times New Roman"/>
          <w:sz w:val="32"/>
          <w:szCs w:val="32"/>
        </w:rPr>
        <w:lastRenderedPageBreak/>
        <w:t>外活动场所，各</w:t>
      </w:r>
      <w:r w:rsidRPr="00E846BD">
        <w:rPr>
          <w:rFonts w:ascii="Times New Roman" w:eastAsia="仿宋_GB2312" w:hAnsi="Times New Roman" w:hint="eastAsia"/>
          <w:sz w:val="32"/>
          <w:szCs w:val="32"/>
        </w:rPr>
        <w:t>企业</w:t>
      </w:r>
      <w:r w:rsidRPr="00E846BD">
        <w:rPr>
          <w:rFonts w:ascii="Times New Roman" w:eastAsia="仿宋_GB2312" w:hAnsi="Times New Roman"/>
          <w:sz w:val="32"/>
          <w:szCs w:val="32"/>
        </w:rPr>
        <w:t>根据实际情况建立。</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2</w:t>
      </w:r>
      <w:r w:rsidRPr="00E846BD">
        <w:rPr>
          <w:rFonts w:ascii="Times New Roman" w:eastAsia="仿宋_GB2312" w:hAnsi="Times New Roman"/>
          <w:sz w:val="32"/>
          <w:szCs w:val="32"/>
        </w:rPr>
        <w:t>、应有文体活动的相关器材：乒乓球桌（</w:t>
      </w:r>
      <w:r w:rsidRPr="00E846BD">
        <w:rPr>
          <w:rFonts w:ascii="Times New Roman" w:eastAsia="仿宋_GB2312" w:hAnsi="Times New Roman"/>
          <w:sz w:val="32"/>
          <w:szCs w:val="32"/>
        </w:rPr>
        <w:t>2</w:t>
      </w:r>
      <w:r w:rsidRPr="00E846BD">
        <w:rPr>
          <w:rFonts w:ascii="Times New Roman" w:eastAsia="仿宋_GB2312" w:hAnsi="Times New Roman"/>
          <w:sz w:val="32"/>
          <w:szCs w:val="32"/>
        </w:rPr>
        <w:t>台以上）、台球桌（</w:t>
      </w:r>
      <w:r w:rsidRPr="00E846BD">
        <w:rPr>
          <w:rFonts w:ascii="Times New Roman" w:eastAsia="仿宋_GB2312" w:hAnsi="Times New Roman"/>
          <w:sz w:val="32"/>
          <w:szCs w:val="32"/>
        </w:rPr>
        <w:t>1</w:t>
      </w:r>
      <w:r w:rsidRPr="00E846BD">
        <w:rPr>
          <w:rFonts w:ascii="Times New Roman" w:eastAsia="仿宋_GB2312" w:hAnsi="Times New Roman"/>
          <w:sz w:val="32"/>
          <w:szCs w:val="32"/>
        </w:rPr>
        <w:t>台以上）、大型健身器材（</w:t>
      </w:r>
      <w:r w:rsidRPr="00E846BD">
        <w:rPr>
          <w:rFonts w:ascii="Times New Roman" w:eastAsia="仿宋_GB2312" w:hAnsi="Times New Roman"/>
          <w:sz w:val="32"/>
          <w:szCs w:val="32"/>
        </w:rPr>
        <w:t>4</w:t>
      </w:r>
      <w:r w:rsidRPr="00E846BD">
        <w:rPr>
          <w:rFonts w:ascii="Times New Roman" w:eastAsia="仿宋_GB2312" w:hAnsi="Times New Roman"/>
          <w:sz w:val="32"/>
          <w:szCs w:val="32"/>
        </w:rPr>
        <w:t>台以上）等</w:t>
      </w:r>
      <w:r w:rsidRPr="00E846BD">
        <w:rPr>
          <w:rFonts w:ascii="Times New Roman" w:eastAsia="仿宋_GB2312" w:hAnsi="Times New Roman" w:hint="eastAsia"/>
          <w:sz w:val="32"/>
          <w:szCs w:val="32"/>
        </w:rPr>
        <w:t>设备</w:t>
      </w:r>
      <w:r w:rsidRPr="00E846BD">
        <w:rPr>
          <w:rFonts w:ascii="Times New Roman" w:eastAsia="仿宋_GB2312" w:hAnsi="Times New Roman"/>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3</w:t>
      </w:r>
      <w:r w:rsidRPr="00E846BD">
        <w:rPr>
          <w:rFonts w:ascii="Times New Roman" w:eastAsia="仿宋_GB2312" w:hAnsi="Times New Roman"/>
          <w:sz w:val="32"/>
          <w:szCs w:val="32"/>
        </w:rPr>
        <w:t>、应有培训教室和图书阅览室（可以与企业会议室及图书室共用）和</w:t>
      </w:r>
      <w:r w:rsidRPr="00E846BD">
        <w:rPr>
          <w:rFonts w:ascii="Times New Roman" w:eastAsia="仿宋_GB2312" w:hAnsi="Times New Roman"/>
          <w:sz w:val="32"/>
          <w:szCs w:val="32"/>
        </w:rPr>
        <w:t>1000</w:t>
      </w:r>
      <w:r w:rsidRPr="00E846BD">
        <w:rPr>
          <w:rFonts w:ascii="Times New Roman" w:eastAsia="仿宋_GB2312" w:hAnsi="Times New Roman"/>
          <w:sz w:val="32"/>
          <w:szCs w:val="32"/>
        </w:rPr>
        <w:t>册以上图书。</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sz w:val="32"/>
          <w:szCs w:val="32"/>
        </w:rPr>
        <w:t>4</w:t>
      </w:r>
      <w:r w:rsidRPr="00E846BD">
        <w:rPr>
          <w:rFonts w:ascii="Times New Roman" w:eastAsia="仿宋_GB2312" w:hAnsi="Times New Roman"/>
          <w:sz w:val="32"/>
          <w:szCs w:val="32"/>
        </w:rPr>
        <w:t>、定期组织职工开展相关活动，有活动计划和活动记录。</w:t>
      </w:r>
    </w:p>
    <w:p w:rsidR="00D1005B" w:rsidRPr="00E846BD" w:rsidRDefault="00D1005B" w:rsidP="007046AA">
      <w:pPr>
        <w:spacing w:line="560" w:lineRule="exact"/>
        <w:ind w:firstLineChars="200" w:firstLine="643"/>
        <w:rPr>
          <w:rFonts w:ascii="Times New Roman" w:eastAsia="仿宋_GB2312" w:hAnsi="Times New Roman"/>
          <w:b/>
          <w:sz w:val="32"/>
          <w:szCs w:val="32"/>
        </w:rPr>
      </w:pPr>
      <w:r w:rsidRPr="00E846BD">
        <w:rPr>
          <w:rFonts w:ascii="Times New Roman" w:eastAsia="仿宋_GB2312" w:hAnsi="Times New Roman" w:hint="eastAsia"/>
          <w:b/>
          <w:sz w:val="32"/>
          <w:szCs w:val="32"/>
        </w:rPr>
        <w:t>标准</w:t>
      </w:r>
      <w:r w:rsidR="00FF7C8B" w:rsidRPr="00E846BD">
        <w:rPr>
          <w:rFonts w:ascii="Times New Roman" w:eastAsia="仿宋_GB2312" w:hAnsi="Times New Roman" w:hint="eastAsia"/>
          <w:b/>
          <w:sz w:val="32"/>
          <w:szCs w:val="32"/>
        </w:rPr>
        <w:t>四</w:t>
      </w:r>
      <w:r w:rsidRPr="00E846BD">
        <w:rPr>
          <w:rFonts w:ascii="Times New Roman" w:eastAsia="仿宋_GB2312" w:hAnsi="Times New Roman" w:hint="eastAsia"/>
          <w:b/>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、具有综合办公、学习培训、文体活动、交流联谊、综合服务等基本功能；室内活动场所使用面积</w:t>
      </w:r>
      <w:r w:rsidRPr="00E846BD">
        <w:rPr>
          <w:rFonts w:ascii="Times New Roman" w:eastAsia="仿宋_GB2312" w:hAnsi="Times New Roman" w:hint="eastAsia"/>
          <w:sz w:val="32"/>
          <w:szCs w:val="32"/>
        </w:rPr>
        <w:t>300</w:t>
      </w:r>
      <w:r w:rsidRPr="00E846BD">
        <w:rPr>
          <w:rFonts w:ascii="Times New Roman" w:eastAsia="仿宋_GB2312" w:hAnsi="Times New Roman" w:hint="eastAsia"/>
          <w:sz w:val="32"/>
          <w:szCs w:val="32"/>
        </w:rPr>
        <w:t>平方米以上；各企业根据实际情况，还应有不少于一个篮球场大的室外活动空间。</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、应有综合办公所必须的桌椅、电脑、文件柜等。</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3</w:t>
      </w:r>
      <w:r w:rsidRPr="00E846BD">
        <w:rPr>
          <w:rFonts w:ascii="Times New Roman" w:eastAsia="仿宋_GB2312" w:hAnsi="Times New Roman" w:hint="eastAsia"/>
          <w:sz w:val="32"/>
          <w:szCs w:val="32"/>
        </w:rPr>
        <w:t>、应有学习培训所必须的教室、图书室、</w:t>
      </w:r>
      <w:r w:rsidRPr="00E846BD">
        <w:rPr>
          <w:rFonts w:ascii="Times New Roman" w:eastAsia="仿宋_GB2312" w:hAnsi="Times New Roman" w:hint="eastAsia"/>
          <w:sz w:val="32"/>
          <w:szCs w:val="32"/>
        </w:rPr>
        <w:t>1500</w:t>
      </w:r>
      <w:r w:rsidRPr="00E846BD">
        <w:rPr>
          <w:rFonts w:ascii="Times New Roman" w:eastAsia="仿宋_GB2312" w:hAnsi="Times New Roman" w:hint="eastAsia"/>
          <w:sz w:val="32"/>
          <w:szCs w:val="32"/>
        </w:rPr>
        <w:t>册以上的图书、投影仪等。</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4</w:t>
      </w:r>
      <w:r w:rsidRPr="00E846BD">
        <w:rPr>
          <w:rFonts w:ascii="Times New Roman" w:eastAsia="仿宋_GB2312" w:hAnsi="Times New Roman" w:hint="eastAsia"/>
          <w:sz w:val="32"/>
          <w:szCs w:val="32"/>
        </w:rPr>
        <w:t>、应有文体活动所必须的篮球场、乒乓球桌（</w:t>
      </w:r>
      <w:r w:rsidRPr="00E846BD">
        <w:rPr>
          <w:rFonts w:ascii="Times New Roman" w:eastAsia="仿宋_GB2312" w:hAnsi="Times New Roman" w:hint="eastAsia"/>
          <w:sz w:val="32"/>
          <w:szCs w:val="32"/>
        </w:rPr>
        <w:t>4</w:t>
      </w:r>
      <w:r w:rsidRPr="00E846BD">
        <w:rPr>
          <w:rFonts w:ascii="Times New Roman" w:eastAsia="仿宋_GB2312" w:hAnsi="Times New Roman" w:hint="eastAsia"/>
          <w:sz w:val="32"/>
          <w:szCs w:val="32"/>
        </w:rPr>
        <w:t>台以上）、台球桌（</w:t>
      </w: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台以上）、棋牌桌（</w:t>
      </w:r>
      <w:r w:rsidRPr="00E846BD">
        <w:rPr>
          <w:rFonts w:ascii="Times New Roman" w:eastAsia="仿宋_GB2312" w:hAnsi="Times New Roman" w:hint="eastAsia"/>
          <w:sz w:val="32"/>
          <w:szCs w:val="32"/>
        </w:rPr>
        <w:t>4</w:t>
      </w:r>
      <w:r w:rsidRPr="00E846BD">
        <w:rPr>
          <w:rFonts w:ascii="Times New Roman" w:eastAsia="仿宋_GB2312" w:hAnsi="Times New Roman" w:hint="eastAsia"/>
          <w:sz w:val="32"/>
          <w:szCs w:val="32"/>
        </w:rPr>
        <w:t>台以上）、大型健身器材（</w:t>
      </w:r>
      <w:r w:rsidRPr="00E846BD">
        <w:rPr>
          <w:rFonts w:ascii="Times New Roman" w:eastAsia="仿宋_GB2312" w:hAnsi="Times New Roman" w:hint="eastAsia"/>
          <w:sz w:val="32"/>
          <w:szCs w:val="32"/>
        </w:rPr>
        <w:t>6</w:t>
      </w:r>
      <w:r w:rsidRPr="00E846BD">
        <w:rPr>
          <w:rFonts w:ascii="Times New Roman" w:eastAsia="仿宋_GB2312" w:hAnsi="Times New Roman" w:hint="eastAsia"/>
          <w:sz w:val="32"/>
          <w:szCs w:val="32"/>
        </w:rPr>
        <w:t>台以上）、音响设备等。</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5</w:t>
      </w:r>
      <w:r w:rsidRPr="00E846BD">
        <w:rPr>
          <w:rFonts w:ascii="Times New Roman" w:eastAsia="仿宋_GB2312" w:hAnsi="Times New Roman" w:hint="eastAsia"/>
          <w:sz w:val="32"/>
          <w:szCs w:val="32"/>
        </w:rPr>
        <w:t>、定期组织职工开展相关活动，有活动计划和活动记录。</w:t>
      </w:r>
    </w:p>
    <w:p w:rsidR="00B133E7" w:rsidRPr="00E846BD" w:rsidRDefault="00B133E7" w:rsidP="00B133E7">
      <w:pPr>
        <w:spacing w:line="560" w:lineRule="exact"/>
        <w:ind w:firstLineChars="200" w:firstLine="643"/>
        <w:rPr>
          <w:rFonts w:ascii="Times New Roman" w:eastAsia="仿宋_GB2312" w:hAnsi="Times New Roman"/>
          <w:b/>
          <w:sz w:val="32"/>
          <w:szCs w:val="32"/>
        </w:rPr>
      </w:pPr>
      <w:r w:rsidRPr="00E846BD">
        <w:rPr>
          <w:rFonts w:ascii="Times New Roman" w:eastAsia="仿宋_GB2312" w:hAnsi="Times New Roman" w:hint="eastAsia"/>
          <w:b/>
          <w:sz w:val="32"/>
          <w:szCs w:val="32"/>
        </w:rPr>
        <w:t>标准</w:t>
      </w:r>
      <w:r w:rsidR="00BE613A" w:rsidRPr="00E846BD">
        <w:rPr>
          <w:rFonts w:ascii="Times New Roman" w:eastAsia="仿宋_GB2312" w:hAnsi="Times New Roman" w:hint="eastAsia"/>
          <w:b/>
          <w:sz w:val="32"/>
          <w:szCs w:val="32"/>
        </w:rPr>
        <w:t>五</w:t>
      </w:r>
      <w:r w:rsidRPr="00E846BD">
        <w:rPr>
          <w:rFonts w:ascii="Times New Roman" w:eastAsia="仿宋_GB2312" w:hAnsi="Times New Roman" w:hint="eastAsia"/>
          <w:b/>
          <w:sz w:val="32"/>
          <w:szCs w:val="32"/>
        </w:rPr>
        <w:t>：</w:t>
      </w:r>
    </w:p>
    <w:p w:rsidR="00D434C9" w:rsidRPr="00E846BD" w:rsidRDefault="00FF7C8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按需</w:t>
      </w:r>
      <w:r w:rsidR="00B133E7" w:rsidRPr="00E846BD">
        <w:rPr>
          <w:rFonts w:ascii="Times New Roman" w:eastAsia="仿宋_GB2312" w:hAnsi="Times New Roman" w:hint="eastAsia"/>
          <w:sz w:val="32"/>
          <w:szCs w:val="32"/>
        </w:rPr>
        <w:t>扩建</w:t>
      </w:r>
      <w:r w:rsidRPr="00E846BD">
        <w:rPr>
          <w:rFonts w:ascii="Times New Roman" w:eastAsia="仿宋_GB2312" w:hAnsi="Times New Roman" w:hint="eastAsia"/>
          <w:sz w:val="32"/>
          <w:szCs w:val="32"/>
        </w:rPr>
        <w:t>职工之家</w:t>
      </w:r>
      <w:r w:rsidR="00B133E7" w:rsidRPr="00E846BD">
        <w:rPr>
          <w:rFonts w:ascii="Times New Roman" w:eastAsia="仿宋_GB2312" w:hAnsi="Times New Roman" w:hint="eastAsia"/>
          <w:sz w:val="32"/>
          <w:szCs w:val="32"/>
        </w:rPr>
        <w:t>的企业，</w:t>
      </w:r>
      <w:r w:rsidRPr="00E846BD">
        <w:rPr>
          <w:rFonts w:ascii="Times New Roman" w:eastAsia="仿宋_GB2312" w:hAnsi="Times New Roman" w:hint="eastAsia"/>
          <w:sz w:val="32"/>
          <w:szCs w:val="32"/>
        </w:rPr>
        <w:t>扩建后所达到的</w:t>
      </w:r>
      <w:r w:rsidR="00D434C9" w:rsidRPr="00E846BD">
        <w:rPr>
          <w:rFonts w:ascii="Times New Roman" w:eastAsia="仿宋_GB2312" w:hAnsi="Times New Roman" w:hint="eastAsia"/>
          <w:sz w:val="32"/>
          <w:szCs w:val="32"/>
        </w:rPr>
        <w:t>标准与原标准</w:t>
      </w:r>
      <w:r w:rsidRPr="00E846BD">
        <w:rPr>
          <w:rFonts w:ascii="Times New Roman" w:eastAsia="仿宋_GB2312" w:hAnsi="Times New Roman" w:hint="eastAsia"/>
          <w:sz w:val="32"/>
          <w:szCs w:val="32"/>
        </w:rPr>
        <w:t>可给予的扶持资金的</w:t>
      </w:r>
      <w:r w:rsidR="00D434C9" w:rsidRPr="00E846BD">
        <w:rPr>
          <w:rFonts w:ascii="Times New Roman" w:eastAsia="仿宋_GB2312" w:hAnsi="Times New Roman" w:hint="eastAsia"/>
          <w:sz w:val="32"/>
          <w:szCs w:val="32"/>
        </w:rPr>
        <w:t>差额，给予补助。</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黑体" w:eastAsia="黑体" w:hAnsi="黑体" w:hint="eastAsia"/>
          <w:sz w:val="32"/>
          <w:szCs w:val="34"/>
        </w:rPr>
        <w:t>第五条</w:t>
      </w:r>
      <w:r w:rsidRPr="00E846BD">
        <w:rPr>
          <w:rFonts w:ascii="Times New Roman" w:eastAsia="仿宋_GB2312" w:hAnsi="Times New Roman" w:hint="eastAsia"/>
          <w:sz w:val="32"/>
          <w:szCs w:val="32"/>
        </w:rPr>
        <w:t xml:space="preserve">  </w:t>
      </w:r>
      <w:r w:rsidRPr="00E846BD">
        <w:rPr>
          <w:rFonts w:ascii="Times New Roman" w:eastAsia="仿宋_GB2312" w:hAnsi="Times New Roman" w:hint="eastAsia"/>
          <w:sz w:val="32"/>
          <w:szCs w:val="32"/>
        </w:rPr>
        <w:t>申报和验收程序</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、由各基层企业工会向开发区工会递交职工之家建设资金</w:t>
      </w:r>
      <w:r w:rsidRPr="00E846BD">
        <w:rPr>
          <w:rFonts w:ascii="Times New Roman" w:eastAsia="仿宋_GB2312" w:hAnsi="Times New Roman" w:hint="eastAsia"/>
          <w:sz w:val="32"/>
          <w:szCs w:val="32"/>
        </w:rPr>
        <w:lastRenderedPageBreak/>
        <w:t>申请。</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、各基层企业职工之家建设完成后，在自检的基础上，向开发区工会提出验收申请。</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3</w:t>
      </w:r>
      <w:r w:rsidRPr="00E846BD">
        <w:rPr>
          <w:rFonts w:ascii="Times New Roman" w:eastAsia="仿宋_GB2312" w:hAnsi="Times New Roman" w:hint="eastAsia"/>
          <w:sz w:val="32"/>
          <w:szCs w:val="32"/>
        </w:rPr>
        <w:t>、开发区工会组织相关人员对申请企业进行检查验收。</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黑体" w:eastAsia="黑体" w:hAnsi="黑体" w:hint="eastAsia"/>
          <w:sz w:val="32"/>
          <w:szCs w:val="34"/>
        </w:rPr>
        <w:t>第六条</w:t>
      </w:r>
      <w:r w:rsidRPr="00E846BD">
        <w:rPr>
          <w:rFonts w:ascii="Times New Roman" w:eastAsia="仿宋_GB2312" w:hAnsi="Times New Roman" w:hint="eastAsia"/>
          <w:sz w:val="32"/>
          <w:szCs w:val="32"/>
        </w:rPr>
        <w:t xml:space="preserve">  </w:t>
      </w:r>
      <w:r w:rsidRPr="00E846BD">
        <w:rPr>
          <w:rFonts w:ascii="Times New Roman" w:eastAsia="仿宋_GB2312" w:hAnsi="Times New Roman" w:hint="eastAsia"/>
          <w:sz w:val="32"/>
          <w:szCs w:val="32"/>
        </w:rPr>
        <w:t>扶持资金发放办法</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、基层企业职工之家达到标准</w:t>
      </w:r>
      <w:proofErr w:type="gramStart"/>
      <w:r w:rsidRPr="00E846BD">
        <w:rPr>
          <w:rFonts w:ascii="Times New Roman" w:eastAsia="仿宋_GB2312" w:hAnsi="Times New Roman" w:hint="eastAsia"/>
          <w:sz w:val="32"/>
          <w:szCs w:val="32"/>
        </w:rPr>
        <w:t>一</w:t>
      </w:r>
      <w:proofErr w:type="gramEnd"/>
      <w:r w:rsidRPr="00E846BD">
        <w:rPr>
          <w:rFonts w:ascii="Times New Roman" w:eastAsia="仿宋_GB2312" w:hAnsi="Times New Roman" w:hint="eastAsia"/>
          <w:sz w:val="32"/>
          <w:szCs w:val="32"/>
        </w:rPr>
        <w:t>具备一定功能性的，一次性下拨扶持资金</w:t>
      </w:r>
      <w:r w:rsidR="00FF7C8B"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万元；达到标准二的，一次性下拨扶持资金</w:t>
      </w:r>
      <w:r w:rsidRPr="00E846BD">
        <w:rPr>
          <w:rFonts w:ascii="Times New Roman" w:eastAsia="仿宋_GB2312" w:hAnsi="Times New Roman" w:hint="eastAsia"/>
          <w:sz w:val="32"/>
          <w:szCs w:val="32"/>
        </w:rPr>
        <w:t>5</w:t>
      </w:r>
      <w:r w:rsidRPr="00E846BD">
        <w:rPr>
          <w:rFonts w:ascii="Times New Roman" w:eastAsia="仿宋_GB2312" w:hAnsi="Times New Roman" w:hint="eastAsia"/>
          <w:sz w:val="32"/>
          <w:szCs w:val="32"/>
        </w:rPr>
        <w:t>万元；达到标准三的，一次性下拨扶持资金</w:t>
      </w:r>
      <w:r w:rsidRPr="00E846BD">
        <w:rPr>
          <w:rFonts w:ascii="Times New Roman" w:eastAsia="仿宋_GB2312" w:hAnsi="Times New Roman" w:hint="eastAsia"/>
          <w:sz w:val="32"/>
          <w:szCs w:val="32"/>
        </w:rPr>
        <w:t>10</w:t>
      </w:r>
      <w:r w:rsidRPr="00E846BD">
        <w:rPr>
          <w:rFonts w:ascii="Times New Roman" w:eastAsia="仿宋_GB2312" w:hAnsi="Times New Roman" w:hint="eastAsia"/>
          <w:sz w:val="32"/>
          <w:szCs w:val="32"/>
        </w:rPr>
        <w:t>万元</w:t>
      </w:r>
      <w:r w:rsidR="00FF7C8B" w:rsidRPr="00E846BD">
        <w:rPr>
          <w:rFonts w:ascii="Times New Roman" w:eastAsia="仿宋_GB2312" w:hAnsi="Times New Roman" w:hint="eastAsia"/>
          <w:sz w:val="32"/>
          <w:szCs w:val="32"/>
        </w:rPr>
        <w:t>；达到标准四的，一次性下拨扶持资金</w:t>
      </w:r>
      <w:r w:rsidR="00FF7C8B" w:rsidRPr="00E846BD">
        <w:rPr>
          <w:rFonts w:ascii="Times New Roman" w:eastAsia="仿宋_GB2312" w:hAnsi="Times New Roman" w:hint="eastAsia"/>
          <w:sz w:val="32"/>
          <w:szCs w:val="32"/>
        </w:rPr>
        <w:t>20</w:t>
      </w:r>
      <w:r w:rsidR="00FF7C8B" w:rsidRPr="00E846BD">
        <w:rPr>
          <w:rFonts w:ascii="Times New Roman" w:eastAsia="仿宋_GB2312" w:hAnsi="Times New Roman" w:hint="eastAsia"/>
          <w:sz w:val="32"/>
          <w:szCs w:val="32"/>
        </w:rPr>
        <w:t>万元</w:t>
      </w:r>
      <w:r w:rsidRPr="00E846BD">
        <w:rPr>
          <w:rFonts w:ascii="Times New Roman" w:eastAsia="仿宋_GB2312" w:hAnsi="Times New Roman" w:hint="eastAsia"/>
          <w:sz w:val="32"/>
          <w:szCs w:val="32"/>
        </w:rPr>
        <w:t>。</w:t>
      </w:r>
    </w:p>
    <w:p w:rsidR="007046AA" w:rsidRPr="00E846BD" w:rsidRDefault="007046AA"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、基层企业新建设职工之家参加区总工会评选区级职工之家并获得荣誉的，给予</w:t>
      </w:r>
      <w:r w:rsidRPr="00E846BD">
        <w:rPr>
          <w:rFonts w:ascii="Times New Roman" w:eastAsia="仿宋_GB2312" w:hAnsi="Times New Roman" w:hint="eastAsia"/>
          <w:sz w:val="32"/>
          <w:szCs w:val="32"/>
        </w:rPr>
        <w:t>5000</w:t>
      </w:r>
      <w:r w:rsidRPr="00E846BD">
        <w:rPr>
          <w:rFonts w:ascii="Times New Roman" w:eastAsia="仿宋_GB2312" w:hAnsi="Times New Roman" w:hint="eastAsia"/>
          <w:sz w:val="32"/>
          <w:szCs w:val="32"/>
        </w:rPr>
        <w:t>元奖励；参加市总工会评选</w:t>
      </w:r>
      <w:r w:rsidR="002D33CB" w:rsidRPr="00E846BD">
        <w:rPr>
          <w:rFonts w:ascii="Times New Roman" w:eastAsia="仿宋_GB2312" w:hAnsi="Times New Roman" w:hint="eastAsia"/>
          <w:sz w:val="32"/>
          <w:szCs w:val="32"/>
        </w:rPr>
        <w:t>市</w:t>
      </w:r>
      <w:r w:rsidRPr="00E846BD">
        <w:rPr>
          <w:rFonts w:ascii="Times New Roman" w:eastAsia="仿宋_GB2312" w:hAnsi="Times New Roman" w:hint="eastAsia"/>
          <w:sz w:val="32"/>
          <w:szCs w:val="32"/>
        </w:rPr>
        <w:t>级职工之家并获得荣誉的，给予</w:t>
      </w: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万元奖励；参加全国总工会评选</w:t>
      </w:r>
      <w:r w:rsidR="002D33CB" w:rsidRPr="00E846BD">
        <w:rPr>
          <w:rFonts w:ascii="Times New Roman" w:eastAsia="仿宋_GB2312" w:hAnsi="Times New Roman" w:hint="eastAsia"/>
          <w:sz w:val="32"/>
          <w:szCs w:val="32"/>
        </w:rPr>
        <w:t>国家</w:t>
      </w:r>
      <w:r w:rsidRPr="00E846BD">
        <w:rPr>
          <w:rFonts w:ascii="Times New Roman" w:eastAsia="仿宋_GB2312" w:hAnsi="Times New Roman" w:hint="eastAsia"/>
          <w:sz w:val="32"/>
          <w:szCs w:val="32"/>
        </w:rPr>
        <w:t>级职工之家并获得荣誉的，给予</w:t>
      </w: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万元奖励。</w:t>
      </w:r>
    </w:p>
    <w:p w:rsidR="00D1005B" w:rsidRPr="00E846BD" w:rsidRDefault="007046AA"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3</w:t>
      </w:r>
      <w:r w:rsidR="00D1005B" w:rsidRPr="00E846BD">
        <w:rPr>
          <w:rFonts w:ascii="Times New Roman" w:eastAsia="仿宋_GB2312" w:hAnsi="Times New Roman" w:hint="eastAsia"/>
          <w:sz w:val="32"/>
          <w:szCs w:val="32"/>
        </w:rPr>
        <w:t>、基层企业工会组织的由本企业职工参与的大型会员活动，可视</w:t>
      </w:r>
      <w:proofErr w:type="gramStart"/>
      <w:r w:rsidR="00D1005B" w:rsidRPr="00E846BD">
        <w:rPr>
          <w:rFonts w:ascii="Times New Roman" w:eastAsia="仿宋_GB2312" w:hAnsi="Times New Roman" w:hint="eastAsia"/>
          <w:sz w:val="32"/>
          <w:szCs w:val="32"/>
        </w:rPr>
        <w:t>情给予</w:t>
      </w:r>
      <w:proofErr w:type="gramEnd"/>
      <w:r w:rsidR="00D1005B" w:rsidRPr="00E846BD">
        <w:rPr>
          <w:rFonts w:ascii="Times New Roman" w:eastAsia="仿宋_GB2312" w:hAnsi="Times New Roman" w:hint="eastAsia"/>
          <w:sz w:val="32"/>
          <w:szCs w:val="32"/>
        </w:rPr>
        <w:t>一定的资金支持，标准掌握在活动费用的</w:t>
      </w:r>
      <w:r w:rsidR="00D1005B" w:rsidRPr="00E846BD">
        <w:rPr>
          <w:rFonts w:ascii="Times New Roman" w:eastAsia="仿宋_GB2312" w:hAnsi="Times New Roman" w:hint="eastAsia"/>
          <w:sz w:val="32"/>
          <w:szCs w:val="32"/>
        </w:rPr>
        <w:t>50%</w:t>
      </w:r>
      <w:r w:rsidR="00D1005B" w:rsidRPr="00E846BD">
        <w:rPr>
          <w:rFonts w:ascii="Times New Roman" w:eastAsia="仿宋_GB2312" w:hAnsi="Times New Roman" w:hint="eastAsia"/>
          <w:sz w:val="32"/>
          <w:szCs w:val="32"/>
        </w:rPr>
        <w:t>左右，最高不超过</w:t>
      </w:r>
      <w:r w:rsidR="00D1005B" w:rsidRPr="00E846BD">
        <w:rPr>
          <w:rFonts w:ascii="Times New Roman" w:eastAsia="仿宋_GB2312" w:hAnsi="Times New Roman" w:hint="eastAsia"/>
          <w:sz w:val="32"/>
          <w:szCs w:val="32"/>
        </w:rPr>
        <w:t>3</w:t>
      </w:r>
      <w:r w:rsidR="00D1005B" w:rsidRPr="00E846BD">
        <w:rPr>
          <w:rFonts w:ascii="Times New Roman" w:eastAsia="仿宋_GB2312" w:hAnsi="Times New Roman" w:hint="eastAsia"/>
          <w:sz w:val="32"/>
          <w:szCs w:val="32"/>
        </w:rPr>
        <w:t>万元，每年仅限</w:t>
      </w:r>
      <w:r w:rsidR="00D1005B" w:rsidRPr="00E846BD">
        <w:rPr>
          <w:rFonts w:ascii="Times New Roman" w:eastAsia="仿宋_GB2312" w:hAnsi="Times New Roman" w:hint="eastAsia"/>
          <w:sz w:val="32"/>
          <w:szCs w:val="32"/>
        </w:rPr>
        <w:t>1</w:t>
      </w:r>
      <w:r w:rsidR="00D1005B" w:rsidRPr="00E846BD">
        <w:rPr>
          <w:rFonts w:ascii="Times New Roman" w:eastAsia="仿宋_GB2312" w:hAnsi="Times New Roman" w:hint="eastAsia"/>
          <w:sz w:val="32"/>
          <w:szCs w:val="32"/>
        </w:rPr>
        <w:t>次</w:t>
      </w:r>
      <w:r w:rsidR="00D1005B" w:rsidRPr="00E846BD">
        <w:rPr>
          <w:rFonts w:ascii="Times New Roman" w:eastAsia="仿宋_GB2312" w:hAnsi="Times New Roman" w:hint="eastAsia"/>
          <w:sz w:val="32"/>
          <w:szCs w:val="32"/>
        </w:rPr>
        <w:t xml:space="preserve"> </w:t>
      </w:r>
      <w:r w:rsidR="00D1005B" w:rsidRPr="00E846BD">
        <w:rPr>
          <w:rFonts w:ascii="Times New Roman" w:eastAsia="仿宋_GB2312" w:hAnsi="Times New Roman" w:hint="eastAsia"/>
          <w:sz w:val="32"/>
          <w:szCs w:val="32"/>
        </w:rPr>
        <w:t>。</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黑体" w:eastAsia="黑体" w:hAnsi="黑体" w:hint="eastAsia"/>
          <w:sz w:val="32"/>
          <w:szCs w:val="34"/>
        </w:rPr>
        <w:t xml:space="preserve">第七条 </w:t>
      </w:r>
      <w:r w:rsidRPr="00E846BD">
        <w:rPr>
          <w:rFonts w:ascii="Times New Roman" w:eastAsia="仿宋_GB2312" w:hAnsi="Times New Roman" w:hint="eastAsia"/>
          <w:sz w:val="32"/>
          <w:szCs w:val="32"/>
        </w:rPr>
        <w:t xml:space="preserve"> </w:t>
      </w:r>
      <w:r w:rsidRPr="00E846BD">
        <w:rPr>
          <w:rFonts w:ascii="Times New Roman" w:eastAsia="仿宋_GB2312" w:hAnsi="Times New Roman" w:hint="eastAsia"/>
          <w:sz w:val="32"/>
          <w:szCs w:val="32"/>
        </w:rPr>
        <w:t>建设和使用有关要求</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1</w:t>
      </w:r>
      <w:r w:rsidRPr="00E846BD">
        <w:rPr>
          <w:rFonts w:ascii="Times New Roman" w:eastAsia="仿宋_GB2312" w:hAnsi="Times New Roman" w:hint="eastAsia"/>
          <w:sz w:val="32"/>
          <w:szCs w:val="32"/>
        </w:rPr>
        <w:t>、加强领导，明确责任。各企业工会主席是本企业职工之家建设的第一责任人，将此项工作作为工会工作的重点，切实抓实抓好抓出成效，各企业应为职工之家建设提供必要的房屋和活动场所等条件。</w:t>
      </w:r>
    </w:p>
    <w:p w:rsidR="00D1005B" w:rsidRPr="00E846BD"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2</w:t>
      </w:r>
      <w:r w:rsidRPr="00E846BD">
        <w:rPr>
          <w:rFonts w:ascii="Times New Roman" w:eastAsia="仿宋_GB2312" w:hAnsi="Times New Roman" w:hint="eastAsia"/>
          <w:sz w:val="32"/>
          <w:szCs w:val="32"/>
        </w:rPr>
        <w:t>、加强管理，落实制度。开发区工会拨付的扶持资金，应</w:t>
      </w:r>
      <w:r w:rsidRPr="00E846BD">
        <w:rPr>
          <w:rFonts w:ascii="Times New Roman" w:eastAsia="仿宋_GB2312" w:hAnsi="Times New Roman" w:hint="eastAsia"/>
          <w:sz w:val="32"/>
          <w:szCs w:val="32"/>
        </w:rPr>
        <w:lastRenderedPageBreak/>
        <w:t>用于职工之家的设备设施购置和维护、职工教育培训和文体活动等的支出，要严格遵守财务规定，做到专款专用；要将购置的设备设施纳入工会资产管理，单独建立账目；要明确专人负责、专人管理；要加强设备设施的日常维护保养和提升改造，确保职工之家管理有序、正常运行。</w:t>
      </w: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E846BD">
        <w:rPr>
          <w:rFonts w:ascii="Times New Roman" w:eastAsia="仿宋_GB2312" w:hAnsi="Times New Roman" w:hint="eastAsia"/>
          <w:sz w:val="32"/>
          <w:szCs w:val="32"/>
        </w:rPr>
        <w:t>3</w:t>
      </w:r>
      <w:r w:rsidRPr="00E846BD">
        <w:rPr>
          <w:rFonts w:ascii="Times New Roman" w:eastAsia="仿宋_GB2312" w:hAnsi="Times New Roman" w:hint="eastAsia"/>
          <w:sz w:val="32"/>
          <w:szCs w:val="32"/>
        </w:rPr>
        <w:t>、发挥作用，服务职工。牢固树立为职工服务的理念，职工之家要经常对职工定时开放，并以此为阵地经常组</w:t>
      </w:r>
      <w:r w:rsidRPr="009016D0">
        <w:rPr>
          <w:rFonts w:ascii="Times New Roman" w:eastAsia="仿宋_GB2312" w:hAnsi="Times New Roman" w:hint="eastAsia"/>
          <w:sz w:val="32"/>
          <w:szCs w:val="32"/>
        </w:rPr>
        <w:t>织职工开展活动，让职工之家真正转起来、活起来，切实发挥作用，让广大职工切实有归属感、获得感。</w:t>
      </w:r>
    </w:p>
    <w:p w:rsidR="00D1005B" w:rsidRPr="009016D0" w:rsidRDefault="00D1005B" w:rsidP="007046AA">
      <w:pPr>
        <w:spacing w:line="560" w:lineRule="exact"/>
        <w:ind w:firstLineChars="200" w:firstLine="640"/>
        <w:rPr>
          <w:rFonts w:ascii="Times New Roman" w:eastAsia="仿宋_GB2312" w:hAnsi="Times New Roman"/>
          <w:sz w:val="32"/>
          <w:szCs w:val="32"/>
        </w:rPr>
      </w:pPr>
      <w:r w:rsidRPr="009016D0">
        <w:rPr>
          <w:rFonts w:ascii="Times New Roman" w:eastAsia="仿宋_GB2312" w:hAnsi="Times New Roman" w:hint="eastAsia"/>
          <w:sz w:val="32"/>
          <w:szCs w:val="32"/>
        </w:rPr>
        <w:t>4</w:t>
      </w:r>
      <w:r w:rsidRPr="009016D0">
        <w:rPr>
          <w:rFonts w:ascii="Times New Roman" w:eastAsia="仿宋_GB2312" w:hAnsi="Times New Roman" w:hint="eastAsia"/>
          <w:sz w:val="32"/>
          <w:szCs w:val="32"/>
        </w:rPr>
        <w:t>、积极探索，不断创新。要不断完善工作机制，拓展服务领域，充实建家内容，探索建家规律，推动建家创新发展。要及时总结推广先进经验，发挥典型示范作用，树立品牌形象，不断提高建家工作水平。</w:t>
      </w:r>
    </w:p>
    <w:p w:rsidR="00D1005B" w:rsidRPr="009016D0" w:rsidRDefault="00D1005B" w:rsidP="007046AA">
      <w:pPr>
        <w:spacing w:line="560" w:lineRule="exact"/>
        <w:ind w:firstLineChars="200" w:firstLine="640"/>
        <w:rPr>
          <w:rFonts w:ascii="Times New Roman" w:eastAsia="仿宋_GB2312" w:hAnsi="Times New Roman" w:cs="楷体"/>
          <w:sz w:val="32"/>
          <w:szCs w:val="32"/>
        </w:rPr>
      </w:pPr>
      <w:r w:rsidRPr="009016D0">
        <w:rPr>
          <w:rFonts w:ascii="黑体" w:eastAsia="黑体" w:hAnsi="黑体" w:hint="eastAsia"/>
          <w:sz w:val="32"/>
          <w:szCs w:val="34"/>
        </w:rPr>
        <w:t>第八条</w:t>
      </w:r>
      <w:r w:rsidRPr="009016D0">
        <w:rPr>
          <w:rFonts w:ascii="Times New Roman" w:eastAsia="仿宋_GB2312" w:hAnsi="Times New Roman" w:hint="eastAsia"/>
          <w:sz w:val="32"/>
          <w:szCs w:val="34"/>
        </w:rPr>
        <w:t xml:space="preserve">  </w:t>
      </w:r>
      <w:r w:rsidRPr="009016D0">
        <w:rPr>
          <w:rFonts w:ascii="Times New Roman" w:eastAsia="仿宋_GB2312" w:hAnsi="Times New Roman" w:hint="eastAsia"/>
          <w:sz w:val="32"/>
          <w:szCs w:val="34"/>
        </w:rPr>
        <w:t>本办法最终解释权归天津新技术产业园区武清开发区总公司工会委员会所有。</w:t>
      </w:r>
    </w:p>
    <w:p w:rsidR="007046AA" w:rsidRDefault="00D1005B" w:rsidP="003C6C1A">
      <w:pPr>
        <w:spacing w:line="560" w:lineRule="exact"/>
        <w:ind w:firstLineChars="200" w:firstLine="640"/>
        <w:rPr>
          <w:rFonts w:ascii="Times New Roman" w:eastAsia="仿宋_GB2312" w:hAnsi="Times New Roman"/>
          <w:sz w:val="32"/>
          <w:szCs w:val="34"/>
        </w:rPr>
      </w:pPr>
      <w:r w:rsidRPr="009016D0">
        <w:rPr>
          <w:rFonts w:ascii="黑体" w:eastAsia="黑体" w:hAnsi="黑体" w:hint="eastAsia"/>
          <w:sz w:val="32"/>
          <w:szCs w:val="34"/>
        </w:rPr>
        <w:t>第九条</w:t>
      </w:r>
      <w:r w:rsidRPr="009016D0">
        <w:rPr>
          <w:rFonts w:ascii="Times New Roman" w:eastAsia="仿宋_GB2312" w:hAnsi="Times New Roman" w:hint="eastAsia"/>
          <w:sz w:val="32"/>
          <w:szCs w:val="34"/>
        </w:rPr>
        <w:t xml:space="preserve">  </w:t>
      </w:r>
      <w:r w:rsidRPr="009016D0">
        <w:rPr>
          <w:rFonts w:ascii="Times New Roman" w:eastAsia="仿宋_GB2312" w:hAnsi="Times New Roman" w:hint="eastAsia"/>
          <w:sz w:val="32"/>
          <w:szCs w:val="34"/>
        </w:rPr>
        <w:t>本办法自印发之日起执行</w:t>
      </w:r>
      <w:r w:rsidR="00DE389C">
        <w:rPr>
          <w:rFonts w:ascii="Times New Roman" w:eastAsia="仿宋_GB2312" w:hAnsi="Times New Roman" w:hint="eastAsia"/>
          <w:sz w:val="32"/>
          <w:szCs w:val="34"/>
        </w:rPr>
        <w:t>，</w:t>
      </w:r>
      <w:r w:rsidR="005B3778">
        <w:rPr>
          <w:rFonts w:ascii="Times New Roman" w:eastAsia="仿宋_GB2312" w:hAnsi="Times New Roman" w:cs="仿宋" w:hint="eastAsia"/>
          <w:spacing w:val="10"/>
          <w:sz w:val="32"/>
          <w:szCs w:val="32"/>
        </w:rPr>
        <w:t>原办法即行废止</w:t>
      </w:r>
      <w:r w:rsidRPr="009016D0">
        <w:rPr>
          <w:rFonts w:ascii="Times New Roman" w:eastAsia="仿宋_GB2312" w:hAnsi="Times New Roman" w:hint="eastAsia"/>
          <w:sz w:val="32"/>
          <w:szCs w:val="34"/>
        </w:rPr>
        <w:t>。</w:t>
      </w:r>
    </w:p>
    <w:p w:rsidR="003C6C1A" w:rsidRDefault="003C6C1A" w:rsidP="003C6C1A">
      <w:pPr>
        <w:spacing w:line="560" w:lineRule="exact"/>
        <w:ind w:firstLineChars="200" w:firstLine="640"/>
        <w:rPr>
          <w:rFonts w:ascii="Times New Roman" w:eastAsia="仿宋_GB2312" w:hAnsi="Times New Roman"/>
          <w:sz w:val="32"/>
          <w:szCs w:val="34"/>
        </w:rPr>
      </w:pPr>
    </w:p>
    <w:p w:rsidR="003C6C1A" w:rsidRPr="005B3778" w:rsidRDefault="003C6C1A" w:rsidP="003C6C1A">
      <w:pPr>
        <w:spacing w:line="560" w:lineRule="exact"/>
        <w:rPr>
          <w:rFonts w:ascii="Times New Roman" w:eastAsia="仿宋_GB2312" w:hAnsi="Times New Roman"/>
          <w:sz w:val="32"/>
          <w:szCs w:val="34"/>
        </w:rPr>
      </w:pPr>
    </w:p>
    <w:p w:rsidR="003C6C1A" w:rsidRPr="005B3778" w:rsidRDefault="003C6C1A" w:rsidP="007046AA">
      <w:pPr>
        <w:spacing w:line="560" w:lineRule="exact"/>
        <w:ind w:right="640" w:firstLineChars="350" w:firstLine="1120"/>
        <w:rPr>
          <w:rFonts w:ascii="Times New Roman" w:eastAsia="仿宋_GB2312" w:hAnsi="Times New Roman"/>
          <w:sz w:val="32"/>
          <w:szCs w:val="34"/>
        </w:rPr>
      </w:pPr>
    </w:p>
    <w:p w:rsidR="00D1005B" w:rsidRPr="009016D0" w:rsidRDefault="00D1005B" w:rsidP="007046AA">
      <w:pPr>
        <w:spacing w:line="560" w:lineRule="exact"/>
        <w:ind w:right="640" w:firstLineChars="350" w:firstLine="1120"/>
        <w:rPr>
          <w:rFonts w:ascii="Times New Roman" w:eastAsia="仿宋_GB2312" w:hAnsi="Times New Roman"/>
          <w:sz w:val="32"/>
          <w:szCs w:val="34"/>
        </w:rPr>
      </w:pPr>
      <w:r w:rsidRPr="009016D0">
        <w:rPr>
          <w:rFonts w:ascii="Times New Roman" w:eastAsia="仿宋_GB2312" w:hAnsi="Times New Roman" w:hint="eastAsia"/>
          <w:sz w:val="32"/>
          <w:szCs w:val="34"/>
        </w:rPr>
        <w:t>天津新技术产业园区武清开发区总公司工会委员会</w:t>
      </w:r>
    </w:p>
    <w:p w:rsidR="0020014F" w:rsidRDefault="00D1005B" w:rsidP="003C6C1A">
      <w:pPr>
        <w:spacing w:line="560" w:lineRule="exact"/>
        <w:ind w:firstLineChars="200" w:firstLine="640"/>
        <w:rPr>
          <w:rFonts w:ascii="Times New Roman" w:eastAsia="仿宋_GB2312" w:hAnsi="Times New Roman"/>
          <w:sz w:val="32"/>
          <w:szCs w:val="34"/>
        </w:rPr>
      </w:pPr>
      <w:r w:rsidRPr="009016D0">
        <w:rPr>
          <w:rFonts w:ascii="Times New Roman" w:eastAsia="仿宋_GB2312" w:hAnsi="Times New Roman" w:hint="eastAsia"/>
          <w:sz w:val="32"/>
          <w:szCs w:val="34"/>
        </w:rPr>
        <w:t xml:space="preserve">             </w:t>
      </w:r>
      <w:r w:rsidR="00001619">
        <w:rPr>
          <w:rFonts w:ascii="Times New Roman" w:eastAsia="仿宋_GB2312" w:hAnsi="Times New Roman" w:hint="eastAsia"/>
          <w:sz w:val="32"/>
          <w:szCs w:val="34"/>
        </w:rPr>
        <w:t xml:space="preserve">   </w:t>
      </w:r>
      <w:r w:rsidRPr="009016D0">
        <w:rPr>
          <w:rFonts w:ascii="Times New Roman" w:eastAsia="仿宋_GB2312" w:hAnsi="Times New Roman" w:hint="eastAsia"/>
          <w:sz w:val="32"/>
          <w:szCs w:val="34"/>
        </w:rPr>
        <w:t xml:space="preserve">  2018</w:t>
      </w:r>
      <w:r w:rsidRPr="009016D0">
        <w:rPr>
          <w:rFonts w:ascii="Times New Roman" w:eastAsia="仿宋_GB2312" w:hAnsi="Times New Roman" w:hint="eastAsia"/>
          <w:sz w:val="32"/>
          <w:szCs w:val="34"/>
        </w:rPr>
        <w:t>年</w:t>
      </w:r>
      <w:r w:rsidR="003C6C1A">
        <w:rPr>
          <w:rFonts w:ascii="Times New Roman" w:eastAsia="仿宋_GB2312" w:hAnsi="Times New Roman" w:hint="eastAsia"/>
          <w:sz w:val="32"/>
          <w:szCs w:val="34"/>
        </w:rPr>
        <w:t>=</w:t>
      </w:r>
      <w:r w:rsidRPr="009016D0">
        <w:rPr>
          <w:rFonts w:ascii="Times New Roman" w:eastAsia="仿宋_GB2312" w:hAnsi="Times New Roman" w:hint="eastAsia"/>
          <w:sz w:val="32"/>
          <w:szCs w:val="34"/>
        </w:rPr>
        <w:t>月</w:t>
      </w:r>
      <w:r w:rsidR="003C6C1A">
        <w:rPr>
          <w:rFonts w:ascii="Times New Roman" w:eastAsia="仿宋_GB2312" w:hAnsi="Times New Roman" w:hint="eastAsia"/>
          <w:sz w:val="32"/>
          <w:szCs w:val="34"/>
        </w:rPr>
        <w:t>=</w:t>
      </w:r>
      <w:r w:rsidRPr="009016D0">
        <w:rPr>
          <w:rFonts w:ascii="Times New Roman" w:eastAsia="仿宋_GB2312" w:hAnsi="Times New Roman" w:hint="eastAsia"/>
          <w:sz w:val="32"/>
          <w:szCs w:val="34"/>
        </w:rPr>
        <w:t>日</w:t>
      </w: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r>
        <w:rPr>
          <w:rFonts w:ascii="Times New Roman" w:eastAsia="仿宋_GB2312" w:hAnsi="Times New Roman" w:hint="eastAsia"/>
          <w:sz w:val="32"/>
          <w:szCs w:val="34"/>
        </w:rPr>
        <w:lastRenderedPageBreak/>
        <w:t>（此页无正文）</w:t>
      </w: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Default="005B3778" w:rsidP="003C6C1A">
      <w:pPr>
        <w:spacing w:line="560" w:lineRule="exact"/>
        <w:ind w:firstLineChars="200" w:firstLine="640"/>
        <w:rPr>
          <w:rFonts w:ascii="Times New Roman" w:eastAsia="仿宋_GB2312" w:hAnsi="Times New Roman"/>
          <w:sz w:val="32"/>
          <w:szCs w:val="34"/>
        </w:rPr>
      </w:pPr>
    </w:p>
    <w:p w:rsidR="005B3778" w:rsidRPr="003C6C1A" w:rsidRDefault="005B3778" w:rsidP="003C6C1A">
      <w:pPr>
        <w:spacing w:line="560" w:lineRule="exact"/>
        <w:ind w:firstLineChars="200" w:firstLine="640"/>
        <w:rPr>
          <w:rFonts w:ascii="Times New Roman" w:eastAsia="仿宋_GB2312" w:hAnsi="Times New Roman"/>
          <w:sz w:val="32"/>
          <w:szCs w:val="34"/>
        </w:rPr>
      </w:pPr>
    </w:p>
    <w:p w:rsidR="00AB2FBB" w:rsidRPr="009016D0" w:rsidRDefault="00680B13" w:rsidP="00680B13">
      <w:pPr>
        <w:ind w:firstLineChars="100" w:firstLine="280"/>
        <w:rPr>
          <w:rFonts w:ascii="Times New Roman" w:eastAsia="方正仿宋简体" w:hAnsi="Times New Roman"/>
          <w:kern w:val="0"/>
          <w:sz w:val="28"/>
          <w:szCs w:val="28"/>
        </w:rPr>
      </w:pPr>
      <w:r w:rsidRPr="00680B13">
        <w:rPr>
          <w:rFonts w:ascii="Times New Roman" w:eastAsia="仿宋_GB2312" w:hAnsi="Times New Roman" w:hint="eastAsia"/>
          <w:kern w:val="0"/>
          <w:sz w:val="28"/>
          <w:szCs w:val="28"/>
        </w:rPr>
        <w:t>天津新技术产业园区武清开发区总公司工会</w:t>
      </w:r>
      <w:r w:rsidR="0084694D" w:rsidRPr="0084694D">
        <w:rPr>
          <w:rFonts w:ascii="Times New Roman" w:eastAsia="仿宋_GB2312" w:hAnsi="Times New Roman"/>
          <w:kern w:val="0"/>
          <w:sz w:val="28"/>
          <w:szCs w:val="28"/>
        </w:rPr>
        <w:pict>
          <v:line id="_x0000_s1029" style="position:absolute;left:0;text-align:left;flip:y;z-index:251662336;mso-position-horizontal-relative:text;mso-position-vertical-relative:text" from="9.55pt,30.15pt" to="423.55pt,30.15pt"/>
        </w:pict>
      </w:r>
      <w:r w:rsidR="0084694D" w:rsidRPr="0084694D">
        <w:rPr>
          <w:rFonts w:ascii="Times New Roman" w:eastAsia="仿宋_GB2312" w:hAnsi="Times New Roman"/>
          <w:kern w:val="0"/>
          <w:sz w:val="28"/>
          <w:szCs w:val="28"/>
        </w:rPr>
        <w:pict>
          <v:line id="_x0000_s1027" style="position:absolute;left:0;text-align:left;z-index:251660288;mso-position-horizontal-relative:text;mso-position-vertical-relative:text" from="9.15pt,.95pt" to="423.15pt,.95pt"/>
        </w:pict>
      </w:r>
      <w:r w:rsidR="00FC37C2" w:rsidRPr="009016D0">
        <w:rPr>
          <w:rFonts w:ascii="Times New Roman" w:eastAsia="仿宋_GB2312" w:hAnsi="Times New Roman"/>
          <w:kern w:val="0"/>
          <w:sz w:val="28"/>
          <w:szCs w:val="28"/>
        </w:rPr>
        <w:t>201</w:t>
      </w:r>
      <w:r>
        <w:rPr>
          <w:rFonts w:ascii="Times New Roman" w:eastAsia="仿宋_GB2312" w:hAnsi="Times New Roman" w:hint="eastAsia"/>
          <w:kern w:val="0"/>
          <w:sz w:val="28"/>
          <w:szCs w:val="28"/>
        </w:rPr>
        <w:t>8</w:t>
      </w:r>
      <w:r w:rsidR="00FC37C2" w:rsidRPr="009016D0">
        <w:rPr>
          <w:rFonts w:ascii="Times New Roman" w:eastAsia="仿宋_GB2312" w:hAnsi="Times New Roman"/>
          <w:kern w:val="0"/>
          <w:sz w:val="28"/>
          <w:szCs w:val="28"/>
        </w:rPr>
        <w:t>年</w:t>
      </w:r>
      <w:r w:rsidR="003C6C1A">
        <w:rPr>
          <w:rFonts w:ascii="Times New Roman" w:eastAsia="仿宋_GB2312" w:hAnsi="Times New Roman" w:hint="eastAsia"/>
          <w:kern w:val="0"/>
          <w:sz w:val="28"/>
          <w:szCs w:val="28"/>
        </w:rPr>
        <w:t>=</w:t>
      </w:r>
      <w:r w:rsidR="00FC37C2" w:rsidRPr="009016D0">
        <w:rPr>
          <w:rFonts w:ascii="Times New Roman" w:eastAsia="仿宋_GB2312" w:hAnsi="Times New Roman"/>
          <w:kern w:val="0"/>
          <w:sz w:val="28"/>
          <w:szCs w:val="28"/>
        </w:rPr>
        <w:t>月</w:t>
      </w:r>
      <w:r w:rsidR="003C6C1A">
        <w:rPr>
          <w:rFonts w:ascii="Times New Roman" w:eastAsia="仿宋_GB2312" w:hAnsi="Times New Roman" w:hint="eastAsia"/>
          <w:kern w:val="0"/>
          <w:sz w:val="28"/>
          <w:szCs w:val="28"/>
        </w:rPr>
        <w:t>=</w:t>
      </w:r>
      <w:r w:rsidR="00FC37C2" w:rsidRPr="009016D0">
        <w:rPr>
          <w:rFonts w:ascii="Times New Roman" w:eastAsia="仿宋_GB2312" w:hAnsi="Times New Roman"/>
          <w:kern w:val="0"/>
          <w:sz w:val="28"/>
          <w:szCs w:val="28"/>
        </w:rPr>
        <w:t>日印</w:t>
      </w:r>
      <w:r w:rsidR="00301131">
        <w:rPr>
          <w:rFonts w:ascii="Times New Roman" w:eastAsia="仿宋_GB2312" w:hAnsi="Times New Roman" w:hint="eastAsia"/>
          <w:kern w:val="0"/>
          <w:sz w:val="28"/>
          <w:szCs w:val="28"/>
        </w:rPr>
        <w:t>发</w:t>
      </w:r>
    </w:p>
    <w:sectPr w:rsidR="00AB2FBB" w:rsidRPr="009016D0" w:rsidSect="00AB2FBB">
      <w:headerReference w:type="default" r:id="rId7"/>
      <w:footerReference w:type="even" r:id="rId8"/>
      <w:footerReference w:type="default" r:id="rId9"/>
      <w:pgSz w:w="11906" w:h="16838"/>
      <w:pgMar w:top="2098" w:right="1474" w:bottom="1985" w:left="1588" w:header="851" w:footer="1247"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FCA" w:rsidRDefault="00B51FCA" w:rsidP="00AB2FBB">
      <w:pPr>
        <w:spacing w:line="240" w:lineRule="auto"/>
      </w:pPr>
      <w:r>
        <w:separator/>
      </w:r>
    </w:p>
  </w:endnote>
  <w:endnote w:type="continuationSeparator" w:id="0">
    <w:p w:rsidR="00B51FCA" w:rsidRDefault="00B51FCA" w:rsidP="00AB2F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简体">
    <w:altName w:val="微软雅黑"/>
    <w:panose1 w:val="02000000000000000000"/>
    <w:charset w:val="86"/>
    <w:family w:val="script"/>
    <w:pitch w:val="fixed"/>
    <w:sig w:usb0="00000001" w:usb1="080E0000" w:usb2="00000010" w:usb3="00000000" w:csb0="00040000" w:csb1="00000000"/>
  </w:font>
  <w:font w:name="DengXian Light">
    <w:altName w:val="Times New Roman"/>
    <w:panose1 w:val="00000000000000000000"/>
    <w:charset w:val="00"/>
    <w:family w:val="roman"/>
    <w:notTrueType/>
    <w:pitch w:val="default"/>
    <w:sig w:usb0="00000000" w:usb1="00000000" w:usb2="00000000" w:usb3="00000000" w:csb0="00000000" w:csb1="00000000"/>
  </w:font>
  <w:font w:name="DengXi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FBB" w:rsidRDefault="0084694D">
    <w:pPr>
      <w:pStyle w:val="a7"/>
      <w:framePr w:wrap="around" w:vAnchor="text" w:hAnchor="margin" w:xAlign="outside" w:y="1"/>
      <w:rPr>
        <w:rStyle w:val="a9"/>
      </w:rPr>
    </w:pPr>
    <w:r>
      <w:rPr>
        <w:rStyle w:val="a9"/>
      </w:rPr>
      <w:fldChar w:fldCharType="begin"/>
    </w:r>
    <w:r w:rsidR="00FC37C2">
      <w:rPr>
        <w:rStyle w:val="a9"/>
      </w:rPr>
      <w:instrText xml:space="preserve">PAGE  </w:instrText>
    </w:r>
    <w:r>
      <w:rPr>
        <w:rStyle w:val="a9"/>
      </w:rPr>
      <w:fldChar w:fldCharType="end"/>
    </w:r>
  </w:p>
  <w:p w:rsidR="00AB2FBB" w:rsidRDefault="00AB2FBB">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29696"/>
      <w:docPartObj>
        <w:docPartGallery w:val="Page Numbers (Bottom of Page)"/>
        <w:docPartUnique/>
      </w:docPartObj>
    </w:sdtPr>
    <w:sdtEndPr>
      <w:rPr>
        <w:rFonts w:ascii="宋体" w:hAnsi="宋体"/>
        <w:sz w:val="28"/>
        <w:szCs w:val="28"/>
      </w:rPr>
    </w:sdtEndPr>
    <w:sdtContent>
      <w:p w:rsidR="00301131" w:rsidRDefault="0084694D">
        <w:pPr>
          <w:pStyle w:val="a7"/>
          <w:jc w:val="center"/>
        </w:pPr>
        <w:r w:rsidRPr="00301131">
          <w:rPr>
            <w:rFonts w:ascii="宋体" w:hAnsi="宋体"/>
            <w:sz w:val="28"/>
            <w:szCs w:val="28"/>
          </w:rPr>
          <w:fldChar w:fldCharType="begin"/>
        </w:r>
        <w:r w:rsidR="00301131" w:rsidRPr="00301131">
          <w:rPr>
            <w:rFonts w:ascii="宋体" w:hAnsi="宋体"/>
            <w:sz w:val="28"/>
            <w:szCs w:val="28"/>
          </w:rPr>
          <w:instrText xml:space="preserve"> PAGE   \* MERGEFORMAT </w:instrText>
        </w:r>
        <w:r w:rsidRPr="00301131">
          <w:rPr>
            <w:rFonts w:ascii="宋体" w:hAnsi="宋体"/>
            <w:sz w:val="28"/>
            <w:szCs w:val="28"/>
          </w:rPr>
          <w:fldChar w:fldCharType="separate"/>
        </w:r>
        <w:r w:rsidR="00C035EA" w:rsidRPr="00C035EA">
          <w:rPr>
            <w:rFonts w:ascii="宋体" w:hAnsi="宋体"/>
            <w:noProof/>
            <w:sz w:val="28"/>
            <w:szCs w:val="28"/>
            <w:lang w:val="zh-CN"/>
          </w:rPr>
          <w:t>2</w:t>
        </w:r>
        <w:r w:rsidRPr="00301131">
          <w:rPr>
            <w:rFonts w:ascii="宋体" w:hAnsi="宋体"/>
            <w:sz w:val="28"/>
            <w:szCs w:val="28"/>
          </w:rPr>
          <w:fldChar w:fldCharType="end"/>
        </w:r>
      </w:p>
    </w:sdtContent>
  </w:sdt>
  <w:p w:rsidR="00AB2FBB" w:rsidRDefault="00AB2FBB">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FCA" w:rsidRDefault="00B51FCA" w:rsidP="00AB2FBB">
      <w:pPr>
        <w:spacing w:line="240" w:lineRule="auto"/>
      </w:pPr>
      <w:r>
        <w:separator/>
      </w:r>
    </w:p>
  </w:footnote>
  <w:footnote w:type="continuationSeparator" w:id="0">
    <w:p w:rsidR="00B51FCA" w:rsidRDefault="00B51FCA" w:rsidP="00AB2FB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FBB" w:rsidRDefault="00AB2FBB">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66AD8"/>
    <w:rsid w:val="00000317"/>
    <w:rsid w:val="00001619"/>
    <w:rsid w:val="000038B7"/>
    <w:rsid w:val="000207D1"/>
    <w:rsid w:val="000229B5"/>
    <w:rsid w:val="000252BB"/>
    <w:rsid w:val="00026503"/>
    <w:rsid w:val="00026855"/>
    <w:rsid w:val="000324EF"/>
    <w:rsid w:val="0003773B"/>
    <w:rsid w:val="00046B43"/>
    <w:rsid w:val="00065EC7"/>
    <w:rsid w:val="00067074"/>
    <w:rsid w:val="00071F3C"/>
    <w:rsid w:val="00083AC8"/>
    <w:rsid w:val="00084424"/>
    <w:rsid w:val="000917B1"/>
    <w:rsid w:val="000A2B23"/>
    <w:rsid w:val="000B0B17"/>
    <w:rsid w:val="000B35AE"/>
    <w:rsid w:val="000B49D3"/>
    <w:rsid w:val="000B76A9"/>
    <w:rsid w:val="000C13D4"/>
    <w:rsid w:val="000D3DE1"/>
    <w:rsid w:val="000D7DC3"/>
    <w:rsid w:val="000E2010"/>
    <w:rsid w:val="000E4196"/>
    <w:rsid w:val="000F0897"/>
    <w:rsid w:val="000F28E2"/>
    <w:rsid w:val="00105477"/>
    <w:rsid w:val="00106B2E"/>
    <w:rsid w:val="00110311"/>
    <w:rsid w:val="0011396F"/>
    <w:rsid w:val="00116481"/>
    <w:rsid w:val="001341FA"/>
    <w:rsid w:val="00147C29"/>
    <w:rsid w:val="0015221B"/>
    <w:rsid w:val="00152634"/>
    <w:rsid w:val="00153140"/>
    <w:rsid w:val="00154A45"/>
    <w:rsid w:val="001553C4"/>
    <w:rsid w:val="001570F2"/>
    <w:rsid w:val="00162AF9"/>
    <w:rsid w:val="00172385"/>
    <w:rsid w:val="00173BA5"/>
    <w:rsid w:val="0017778F"/>
    <w:rsid w:val="001820E8"/>
    <w:rsid w:val="00187ED1"/>
    <w:rsid w:val="00190776"/>
    <w:rsid w:val="001912A0"/>
    <w:rsid w:val="001A5165"/>
    <w:rsid w:val="001A5592"/>
    <w:rsid w:val="001A6837"/>
    <w:rsid w:val="001C38B5"/>
    <w:rsid w:val="001D2DC6"/>
    <w:rsid w:val="001D4F23"/>
    <w:rsid w:val="001E4B1E"/>
    <w:rsid w:val="001E5D06"/>
    <w:rsid w:val="001E765E"/>
    <w:rsid w:val="001E7DF8"/>
    <w:rsid w:val="0020014F"/>
    <w:rsid w:val="00201606"/>
    <w:rsid w:val="002064B2"/>
    <w:rsid w:val="002144C4"/>
    <w:rsid w:val="00214729"/>
    <w:rsid w:val="00214BAD"/>
    <w:rsid w:val="00216423"/>
    <w:rsid w:val="00216833"/>
    <w:rsid w:val="00225806"/>
    <w:rsid w:val="002274E9"/>
    <w:rsid w:val="00236FC0"/>
    <w:rsid w:val="00241313"/>
    <w:rsid w:val="0024258C"/>
    <w:rsid w:val="00243844"/>
    <w:rsid w:val="00250D9E"/>
    <w:rsid w:val="0025662A"/>
    <w:rsid w:val="0026279C"/>
    <w:rsid w:val="002636E6"/>
    <w:rsid w:val="00273C4B"/>
    <w:rsid w:val="00275662"/>
    <w:rsid w:val="00280B7D"/>
    <w:rsid w:val="00284412"/>
    <w:rsid w:val="00296399"/>
    <w:rsid w:val="002A3AE1"/>
    <w:rsid w:val="002A3CFF"/>
    <w:rsid w:val="002C15E6"/>
    <w:rsid w:val="002D33CB"/>
    <w:rsid w:val="002E0DE8"/>
    <w:rsid w:val="002E2644"/>
    <w:rsid w:val="002E7C96"/>
    <w:rsid w:val="00301131"/>
    <w:rsid w:val="00301DDB"/>
    <w:rsid w:val="00302389"/>
    <w:rsid w:val="00307BFA"/>
    <w:rsid w:val="00310737"/>
    <w:rsid w:val="00311D4A"/>
    <w:rsid w:val="003210EF"/>
    <w:rsid w:val="003226CC"/>
    <w:rsid w:val="00324B3D"/>
    <w:rsid w:val="00327EA3"/>
    <w:rsid w:val="00330A71"/>
    <w:rsid w:val="00335DA5"/>
    <w:rsid w:val="00336087"/>
    <w:rsid w:val="00346A33"/>
    <w:rsid w:val="00347216"/>
    <w:rsid w:val="0034771D"/>
    <w:rsid w:val="003539AD"/>
    <w:rsid w:val="00357A45"/>
    <w:rsid w:val="00370C5E"/>
    <w:rsid w:val="00372263"/>
    <w:rsid w:val="003726A4"/>
    <w:rsid w:val="003744FC"/>
    <w:rsid w:val="00377F6F"/>
    <w:rsid w:val="00382A1A"/>
    <w:rsid w:val="00384D8B"/>
    <w:rsid w:val="00385CD8"/>
    <w:rsid w:val="003926EF"/>
    <w:rsid w:val="0039565F"/>
    <w:rsid w:val="00396776"/>
    <w:rsid w:val="003A0B7A"/>
    <w:rsid w:val="003A408B"/>
    <w:rsid w:val="003B11E0"/>
    <w:rsid w:val="003B2E63"/>
    <w:rsid w:val="003C38DA"/>
    <w:rsid w:val="003C3E86"/>
    <w:rsid w:val="003C6C1A"/>
    <w:rsid w:val="003D1769"/>
    <w:rsid w:val="003D4860"/>
    <w:rsid w:val="003F37BD"/>
    <w:rsid w:val="003F3E11"/>
    <w:rsid w:val="003F4956"/>
    <w:rsid w:val="004010E3"/>
    <w:rsid w:val="00401B29"/>
    <w:rsid w:val="004044B1"/>
    <w:rsid w:val="00405E0B"/>
    <w:rsid w:val="004109E5"/>
    <w:rsid w:val="004158C8"/>
    <w:rsid w:val="00422059"/>
    <w:rsid w:val="0042764B"/>
    <w:rsid w:val="0043557F"/>
    <w:rsid w:val="00440B99"/>
    <w:rsid w:val="004428B6"/>
    <w:rsid w:val="00445569"/>
    <w:rsid w:val="00456D28"/>
    <w:rsid w:val="00462357"/>
    <w:rsid w:val="0046672A"/>
    <w:rsid w:val="004848D4"/>
    <w:rsid w:val="00485166"/>
    <w:rsid w:val="00491EBC"/>
    <w:rsid w:val="004950DB"/>
    <w:rsid w:val="004A5618"/>
    <w:rsid w:val="004B35C4"/>
    <w:rsid w:val="004B47DC"/>
    <w:rsid w:val="004B4DA6"/>
    <w:rsid w:val="004B7D2E"/>
    <w:rsid w:val="004C133A"/>
    <w:rsid w:val="004C2C3D"/>
    <w:rsid w:val="004C5D79"/>
    <w:rsid w:val="004D35B7"/>
    <w:rsid w:val="004D754F"/>
    <w:rsid w:val="004E2214"/>
    <w:rsid w:val="004F2261"/>
    <w:rsid w:val="004F7371"/>
    <w:rsid w:val="005121FE"/>
    <w:rsid w:val="00520C0C"/>
    <w:rsid w:val="00524051"/>
    <w:rsid w:val="00525311"/>
    <w:rsid w:val="005356C4"/>
    <w:rsid w:val="00543ACB"/>
    <w:rsid w:val="005574CB"/>
    <w:rsid w:val="0055779E"/>
    <w:rsid w:val="005637F7"/>
    <w:rsid w:val="005679DD"/>
    <w:rsid w:val="00576DEF"/>
    <w:rsid w:val="005823EE"/>
    <w:rsid w:val="005877E6"/>
    <w:rsid w:val="00587BF9"/>
    <w:rsid w:val="0059488D"/>
    <w:rsid w:val="005A23DE"/>
    <w:rsid w:val="005A2BB4"/>
    <w:rsid w:val="005A3746"/>
    <w:rsid w:val="005B10FE"/>
    <w:rsid w:val="005B319E"/>
    <w:rsid w:val="005B3778"/>
    <w:rsid w:val="005B60F2"/>
    <w:rsid w:val="005B6F7B"/>
    <w:rsid w:val="005C0E93"/>
    <w:rsid w:val="005C1E47"/>
    <w:rsid w:val="005C38F2"/>
    <w:rsid w:val="005D143F"/>
    <w:rsid w:val="005E376A"/>
    <w:rsid w:val="0061168A"/>
    <w:rsid w:val="006211E7"/>
    <w:rsid w:val="0062245B"/>
    <w:rsid w:val="00622D47"/>
    <w:rsid w:val="006337B1"/>
    <w:rsid w:val="00667C7F"/>
    <w:rsid w:val="00680B13"/>
    <w:rsid w:val="006943C7"/>
    <w:rsid w:val="006A1CC4"/>
    <w:rsid w:val="006A238B"/>
    <w:rsid w:val="006B0951"/>
    <w:rsid w:val="006B3305"/>
    <w:rsid w:val="006B4247"/>
    <w:rsid w:val="006B6C15"/>
    <w:rsid w:val="006D11C8"/>
    <w:rsid w:val="006E05DB"/>
    <w:rsid w:val="006E5541"/>
    <w:rsid w:val="006F3D89"/>
    <w:rsid w:val="006F3F8F"/>
    <w:rsid w:val="007046AA"/>
    <w:rsid w:val="00707308"/>
    <w:rsid w:val="00717DD2"/>
    <w:rsid w:val="00723F2C"/>
    <w:rsid w:val="007256FA"/>
    <w:rsid w:val="00732DB0"/>
    <w:rsid w:val="00733EED"/>
    <w:rsid w:val="0073565A"/>
    <w:rsid w:val="007361C8"/>
    <w:rsid w:val="007435D8"/>
    <w:rsid w:val="00746F0D"/>
    <w:rsid w:val="00755F04"/>
    <w:rsid w:val="00757C7C"/>
    <w:rsid w:val="007805A9"/>
    <w:rsid w:val="0078282A"/>
    <w:rsid w:val="0078674C"/>
    <w:rsid w:val="0079265A"/>
    <w:rsid w:val="007A1CB4"/>
    <w:rsid w:val="007A502B"/>
    <w:rsid w:val="007C1BFD"/>
    <w:rsid w:val="007D0A00"/>
    <w:rsid w:val="007D3F29"/>
    <w:rsid w:val="007D58F3"/>
    <w:rsid w:val="007E039A"/>
    <w:rsid w:val="007E1223"/>
    <w:rsid w:val="007E310E"/>
    <w:rsid w:val="007E3962"/>
    <w:rsid w:val="007E771B"/>
    <w:rsid w:val="007F09EB"/>
    <w:rsid w:val="007F269A"/>
    <w:rsid w:val="00800180"/>
    <w:rsid w:val="008001AB"/>
    <w:rsid w:val="008001E6"/>
    <w:rsid w:val="00804E4D"/>
    <w:rsid w:val="00813B23"/>
    <w:rsid w:val="00815040"/>
    <w:rsid w:val="008171E7"/>
    <w:rsid w:val="008400E2"/>
    <w:rsid w:val="0084694D"/>
    <w:rsid w:val="00852D26"/>
    <w:rsid w:val="00857CBD"/>
    <w:rsid w:val="0086057C"/>
    <w:rsid w:val="00862B55"/>
    <w:rsid w:val="008718A4"/>
    <w:rsid w:val="00881ADD"/>
    <w:rsid w:val="00885056"/>
    <w:rsid w:val="0088741F"/>
    <w:rsid w:val="00891AB4"/>
    <w:rsid w:val="008A13C3"/>
    <w:rsid w:val="008B576C"/>
    <w:rsid w:val="008B727C"/>
    <w:rsid w:val="008C3C19"/>
    <w:rsid w:val="008D02B9"/>
    <w:rsid w:val="008D0980"/>
    <w:rsid w:val="008D1E6E"/>
    <w:rsid w:val="008E4337"/>
    <w:rsid w:val="008F2765"/>
    <w:rsid w:val="008F505B"/>
    <w:rsid w:val="008F5C11"/>
    <w:rsid w:val="009016D0"/>
    <w:rsid w:val="00916F85"/>
    <w:rsid w:val="00922BC4"/>
    <w:rsid w:val="00927CD3"/>
    <w:rsid w:val="009330A9"/>
    <w:rsid w:val="009373AE"/>
    <w:rsid w:val="0095396F"/>
    <w:rsid w:val="009552C9"/>
    <w:rsid w:val="0096696B"/>
    <w:rsid w:val="00975F32"/>
    <w:rsid w:val="00980E3B"/>
    <w:rsid w:val="0099043B"/>
    <w:rsid w:val="00993C51"/>
    <w:rsid w:val="00993D12"/>
    <w:rsid w:val="0099538A"/>
    <w:rsid w:val="00997501"/>
    <w:rsid w:val="009A0085"/>
    <w:rsid w:val="009A1C47"/>
    <w:rsid w:val="009A1D8F"/>
    <w:rsid w:val="009A286B"/>
    <w:rsid w:val="009B1FFA"/>
    <w:rsid w:val="009B3CBB"/>
    <w:rsid w:val="009D369A"/>
    <w:rsid w:val="009D3CCE"/>
    <w:rsid w:val="009E77AC"/>
    <w:rsid w:val="009F42C8"/>
    <w:rsid w:val="00A00CDC"/>
    <w:rsid w:val="00A10A65"/>
    <w:rsid w:val="00A264D2"/>
    <w:rsid w:val="00A26B33"/>
    <w:rsid w:val="00A35F6F"/>
    <w:rsid w:val="00A37616"/>
    <w:rsid w:val="00A44AAA"/>
    <w:rsid w:val="00A450ED"/>
    <w:rsid w:val="00A54C2A"/>
    <w:rsid w:val="00A6330C"/>
    <w:rsid w:val="00A712C2"/>
    <w:rsid w:val="00A732C9"/>
    <w:rsid w:val="00A7380E"/>
    <w:rsid w:val="00A82676"/>
    <w:rsid w:val="00A84369"/>
    <w:rsid w:val="00A90354"/>
    <w:rsid w:val="00A90839"/>
    <w:rsid w:val="00A91194"/>
    <w:rsid w:val="00AA3171"/>
    <w:rsid w:val="00AA55AE"/>
    <w:rsid w:val="00AB0C3B"/>
    <w:rsid w:val="00AB2FBB"/>
    <w:rsid w:val="00AC1FC3"/>
    <w:rsid w:val="00AC67A7"/>
    <w:rsid w:val="00AD78AB"/>
    <w:rsid w:val="00AE0F64"/>
    <w:rsid w:val="00AE103C"/>
    <w:rsid w:val="00AE28FA"/>
    <w:rsid w:val="00AE3DBE"/>
    <w:rsid w:val="00AF4B8C"/>
    <w:rsid w:val="00AF6E7F"/>
    <w:rsid w:val="00B0502F"/>
    <w:rsid w:val="00B133E7"/>
    <w:rsid w:val="00B1346B"/>
    <w:rsid w:val="00B22BEC"/>
    <w:rsid w:val="00B27ACA"/>
    <w:rsid w:val="00B31034"/>
    <w:rsid w:val="00B37930"/>
    <w:rsid w:val="00B51FCA"/>
    <w:rsid w:val="00B60104"/>
    <w:rsid w:val="00B658DB"/>
    <w:rsid w:val="00B65DAE"/>
    <w:rsid w:val="00B67C32"/>
    <w:rsid w:val="00B81916"/>
    <w:rsid w:val="00B90987"/>
    <w:rsid w:val="00BA0C7F"/>
    <w:rsid w:val="00BB1C36"/>
    <w:rsid w:val="00BB40D2"/>
    <w:rsid w:val="00BC02BD"/>
    <w:rsid w:val="00BC44C7"/>
    <w:rsid w:val="00BC7336"/>
    <w:rsid w:val="00BC7BED"/>
    <w:rsid w:val="00BE0EFF"/>
    <w:rsid w:val="00BE613A"/>
    <w:rsid w:val="00BF7CA8"/>
    <w:rsid w:val="00C02509"/>
    <w:rsid w:val="00C035EA"/>
    <w:rsid w:val="00C12D40"/>
    <w:rsid w:val="00C203BE"/>
    <w:rsid w:val="00C24730"/>
    <w:rsid w:val="00C25E13"/>
    <w:rsid w:val="00C27FB4"/>
    <w:rsid w:val="00C30CF3"/>
    <w:rsid w:val="00C317BD"/>
    <w:rsid w:val="00C35677"/>
    <w:rsid w:val="00C36331"/>
    <w:rsid w:val="00C37273"/>
    <w:rsid w:val="00C53537"/>
    <w:rsid w:val="00C536A8"/>
    <w:rsid w:val="00C679FF"/>
    <w:rsid w:val="00C75A2A"/>
    <w:rsid w:val="00C848B0"/>
    <w:rsid w:val="00C86A0E"/>
    <w:rsid w:val="00C91E3A"/>
    <w:rsid w:val="00C920B3"/>
    <w:rsid w:val="00C96C81"/>
    <w:rsid w:val="00CA6BEC"/>
    <w:rsid w:val="00CB1688"/>
    <w:rsid w:val="00CB23BD"/>
    <w:rsid w:val="00CB2C0E"/>
    <w:rsid w:val="00CB546C"/>
    <w:rsid w:val="00CB598A"/>
    <w:rsid w:val="00CB71CB"/>
    <w:rsid w:val="00CC4325"/>
    <w:rsid w:val="00CC7FEE"/>
    <w:rsid w:val="00CD052A"/>
    <w:rsid w:val="00CD3019"/>
    <w:rsid w:val="00CD7E6F"/>
    <w:rsid w:val="00CE0AAF"/>
    <w:rsid w:val="00CE0FE2"/>
    <w:rsid w:val="00CE2012"/>
    <w:rsid w:val="00CE3123"/>
    <w:rsid w:val="00CE4D96"/>
    <w:rsid w:val="00CE5354"/>
    <w:rsid w:val="00CE65CA"/>
    <w:rsid w:val="00CF0E1B"/>
    <w:rsid w:val="00CF2681"/>
    <w:rsid w:val="00CF3DDA"/>
    <w:rsid w:val="00D0343F"/>
    <w:rsid w:val="00D03CB1"/>
    <w:rsid w:val="00D03E24"/>
    <w:rsid w:val="00D1005B"/>
    <w:rsid w:val="00D10280"/>
    <w:rsid w:val="00D22E14"/>
    <w:rsid w:val="00D24EF7"/>
    <w:rsid w:val="00D327D5"/>
    <w:rsid w:val="00D40242"/>
    <w:rsid w:val="00D408FB"/>
    <w:rsid w:val="00D434C9"/>
    <w:rsid w:val="00D62DC2"/>
    <w:rsid w:val="00D62F22"/>
    <w:rsid w:val="00D677F2"/>
    <w:rsid w:val="00D744DE"/>
    <w:rsid w:val="00D763A1"/>
    <w:rsid w:val="00D81237"/>
    <w:rsid w:val="00D82A4E"/>
    <w:rsid w:val="00D860AE"/>
    <w:rsid w:val="00D92FED"/>
    <w:rsid w:val="00D93C95"/>
    <w:rsid w:val="00DA0BBB"/>
    <w:rsid w:val="00DA5A29"/>
    <w:rsid w:val="00DB3591"/>
    <w:rsid w:val="00DB37E9"/>
    <w:rsid w:val="00DB4FE8"/>
    <w:rsid w:val="00DC1BD3"/>
    <w:rsid w:val="00DD734B"/>
    <w:rsid w:val="00DE0862"/>
    <w:rsid w:val="00DE33CC"/>
    <w:rsid w:val="00DE389C"/>
    <w:rsid w:val="00DF23CA"/>
    <w:rsid w:val="00E22108"/>
    <w:rsid w:val="00E31CA7"/>
    <w:rsid w:val="00E34740"/>
    <w:rsid w:val="00E43D3F"/>
    <w:rsid w:val="00E529D9"/>
    <w:rsid w:val="00E642DE"/>
    <w:rsid w:val="00E66AD8"/>
    <w:rsid w:val="00E73809"/>
    <w:rsid w:val="00E73CD3"/>
    <w:rsid w:val="00E74B3D"/>
    <w:rsid w:val="00E846BD"/>
    <w:rsid w:val="00E86D9F"/>
    <w:rsid w:val="00E924E6"/>
    <w:rsid w:val="00E95702"/>
    <w:rsid w:val="00E95D9C"/>
    <w:rsid w:val="00EA0254"/>
    <w:rsid w:val="00EA5769"/>
    <w:rsid w:val="00EA7C22"/>
    <w:rsid w:val="00EB155E"/>
    <w:rsid w:val="00EB23C9"/>
    <w:rsid w:val="00EB3BE0"/>
    <w:rsid w:val="00EB3D99"/>
    <w:rsid w:val="00EB784F"/>
    <w:rsid w:val="00EC10E6"/>
    <w:rsid w:val="00EC62B8"/>
    <w:rsid w:val="00ED2136"/>
    <w:rsid w:val="00ED3B4A"/>
    <w:rsid w:val="00ED400C"/>
    <w:rsid w:val="00EE64A5"/>
    <w:rsid w:val="00EE7E3F"/>
    <w:rsid w:val="00EF1225"/>
    <w:rsid w:val="00EF669C"/>
    <w:rsid w:val="00F00A83"/>
    <w:rsid w:val="00F11721"/>
    <w:rsid w:val="00F1676A"/>
    <w:rsid w:val="00F35845"/>
    <w:rsid w:val="00F578F3"/>
    <w:rsid w:val="00F613CA"/>
    <w:rsid w:val="00F67F4E"/>
    <w:rsid w:val="00F72393"/>
    <w:rsid w:val="00F77FBD"/>
    <w:rsid w:val="00F83CD2"/>
    <w:rsid w:val="00F86BF1"/>
    <w:rsid w:val="00F90497"/>
    <w:rsid w:val="00F97976"/>
    <w:rsid w:val="00FA2FA2"/>
    <w:rsid w:val="00FB1ABC"/>
    <w:rsid w:val="00FB5BDF"/>
    <w:rsid w:val="00FC0A2E"/>
    <w:rsid w:val="00FC37C2"/>
    <w:rsid w:val="00FC52CF"/>
    <w:rsid w:val="00FC7806"/>
    <w:rsid w:val="00FD3D15"/>
    <w:rsid w:val="00FD5FE9"/>
    <w:rsid w:val="00FE0013"/>
    <w:rsid w:val="00FE340B"/>
    <w:rsid w:val="00FF3580"/>
    <w:rsid w:val="00FF7C8B"/>
    <w:rsid w:val="34F02168"/>
    <w:rsid w:val="79A275B5"/>
    <w:rsid w:val="7A9946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Dat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2FBB"/>
    <w:pPr>
      <w:widowControl w:val="0"/>
      <w:spacing w:line="360" w:lineRule="auto"/>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AB2FBB"/>
    <w:rPr>
      <w:rFonts w:ascii="宋体"/>
      <w:sz w:val="24"/>
      <w:szCs w:val="24"/>
    </w:rPr>
  </w:style>
  <w:style w:type="paragraph" w:styleId="a4">
    <w:name w:val="Plain Text"/>
    <w:basedOn w:val="a"/>
    <w:link w:val="Char0"/>
    <w:qFormat/>
    <w:rsid w:val="00AB2FBB"/>
    <w:pPr>
      <w:spacing w:line="240" w:lineRule="auto"/>
    </w:pPr>
    <w:rPr>
      <w:rFonts w:ascii="宋体" w:hAnsi="Courier New" w:cs="Courier New"/>
      <w:szCs w:val="21"/>
    </w:rPr>
  </w:style>
  <w:style w:type="paragraph" w:styleId="a5">
    <w:name w:val="Date"/>
    <w:basedOn w:val="a"/>
    <w:next w:val="a"/>
    <w:qFormat/>
    <w:rsid w:val="00AB2FBB"/>
    <w:pPr>
      <w:ind w:leftChars="2500" w:left="100"/>
    </w:pPr>
  </w:style>
  <w:style w:type="paragraph" w:styleId="a6">
    <w:name w:val="Balloon Text"/>
    <w:basedOn w:val="a"/>
    <w:semiHidden/>
    <w:qFormat/>
    <w:rsid w:val="00AB2FBB"/>
    <w:rPr>
      <w:sz w:val="18"/>
      <w:szCs w:val="18"/>
    </w:rPr>
  </w:style>
  <w:style w:type="paragraph" w:styleId="a7">
    <w:name w:val="footer"/>
    <w:basedOn w:val="a"/>
    <w:link w:val="Char1"/>
    <w:uiPriority w:val="99"/>
    <w:qFormat/>
    <w:rsid w:val="00AB2FBB"/>
    <w:pPr>
      <w:tabs>
        <w:tab w:val="center" w:pos="4153"/>
        <w:tab w:val="right" w:pos="8306"/>
      </w:tabs>
      <w:snapToGrid w:val="0"/>
      <w:spacing w:line="240" w:lineRule="auto"/>
      <w:jc w:val="left"/>
    </w:pPr>
    <w:rPr>
      <w:sz w:val="18"/>
      <w:szCs w:val="18"/>
    </w:rPr>
  </w:style>
  <w:style w:type="paragraph" w:styleId="a8">
    <w:name w:val="header"/>
    <w:basedOn w:val="a"/>
    <w:qFormat/>
    <w:rsid w:val="00AB2FBB"/>
    <w:pPr>
      <w:pBdr>
        <w:bottom w:val="single" w:sz="6" w:space="1" w:color="auto"/>
      </w:pBdr>
      <w:tabs>
        <w:tab w:val="center" w:pos="4153"/>
        <w:tab w:val="right" w:pos="8306"/>
      </w:tabs>
      <w:snapToGrid w:val="0"/>
      <w:spacing w:line="240" w:lineRule="auto"/>
      <w:jc w:val="center"/>
    </w:pPr>
    <w:rPr>
      <w:sz w:val="18"/>
      <w:szCs w:val="18"/>
    </w:rPr>
  </w:style>
  <w:style w:type="character" w:styleId="a9">
    <w:name w:val="page number"/>
    <w:basedOn w:val="a0"/>
    <w:qFormat/>
    <w:rsid w:val="00AB2FBB"/>
  </w:style>
  <w:style w:type="paragraph" w:customStyle="1" w:styleId="Char2">
    <w:name w:val="Char"/>
    <w:basedOn w:val="a"/>
    <w:qFormat/>
    <w:rsid w:val="00AB2FBB"/>
    <w:pPr>
      <w:ind w:firstLineChars="200" w:firstLine="200"/>
    </w:pPr>
    <w:rPr>
      <w:rFonts w:ascii="Times New Roman" w:hAnsi="Times New Roman"/>
      <w:szCs w:val="20"/>
    </w:rPr>
  </w:style>
  <w:style w:type="character" w:customStyle="1" w:styleId="Char1">
    <w:name w:val="页脚 Char"/>
    <w:link w:val="a7"/>
    <w:uiPriority w:val="99"/>
    <w:qFormat/>
    <w:locked/>
    <w:rsid w:val="00AB2FBB"/>
    <w:rPr>
      <w:rFonts w:ascii="Calibri" w:eastAsia="宋体" w:hAnsi="Calibri"/>
      <w:kern w:val="2"/>
      <w:sz w:val="18"/>
      <w:szCs w:val="18"/>
      <w:lang w:val="en-US" w:eastAsia="zh-CN" w:bidi="ar-SA"/>
    </w:rPr>
  </w:style>
  <w:style w:type="character" w:customStyle="1" w:styleId="Char0">
    <w:name w:val="纯文本 Char"/>
    <w:link w:val="a4"/>
    <w:qFormat/>
    <w:rsid w:val="00AB2FBB"/>
    <w:rPr>
      <w:rFonts w:ascii="宋体" w:eastAsia="宋体" w:hAnsi="Courier New" w:cs="Courier New"/>
      <w:kern w:val="2"/>
      <w:sz w:val="21"/>
      <w:szCs w:val="21"/>
      <w:lang w:val="en-US" w:eastAsia="zh-CN" w:bidi="ar-SA"/>
    </w:rPr>
  </w:style>
  <w:style w:type="paragraph" w:customStyle="1" w:styleId="CharCharCharChar">
    <w:name w:val="Char Char Char Char"/>
    <w:basedOn w:val="a"/>
    <w:qFormat/>
    <w:rsid w:val="00AB2FBB"/>
    <w:pPr>
      <w:ind w:firstLineChars="200" w:firstLine="200"/>
    </w:pPr>
    <w:rPr>
      <w:rFonts w:ascii="Times New Roman" w:hAnsi="Times New Roman"/>
      <w:szCs w:val="20"/>
    </w:rPr>
  </w:style>
  <w:style w:type="character" w:customStyle="1" w:styleId="Char">
    <w:name w:val="文档结构图 Char"/>
    <w:basedOn w:val="a0"/>
    <w:link w:val="a3"/>
    <w:qFormat/>
    <w:rsid w:val="00AB2FBB"/>
    <w:rPr>
      <w:rFonts w:ascii="宋体" w:hAnsi="Calibri"/>
      <w:kern w:val="2"/>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341</Words>
  <Characters>1950</Characters>
  <Application>Microsoft Office Word</Application>
  <DocSecurity>0</DocSecurity>
  <Lines>16</Lines>
  <Paragraphs>4</Paragraphs>
  <ScaleCrop>false</ScaleCrop>
  <Company>Microsoft</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津武党办〔2015〕 号</dc:title>
  <dc:creator>微软用户</dc:creator>
  <cp:lastModifiedBy>Sky123.Org</cp:lastModifiedBy>
  <cp:revision>7</cp:revision>
  <cp:lastPrinted>2018-11-21T07:41:00Z</cp:lastPrinted>
  <dcterms:created xsi:type="dcterms:W3CDTF">2018-11-20T02:10:00Z</dcterms:created>
  <dcterms:modified xsi:type="dcterms:W3CDTF">2018-11-27T07:19:00Z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