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C7D" w:rsidRPr="00B9266E" w:rsidRDefault="00F94C7D" w:rsidP="00F94C7D">
      <w:pPr>
        <w:jc w:val="center"/>
        <w:rPr>
          <w:rFonts w:ascii="方正小标宋简体" w:eastAsia="方正小标宋简体" w:hint="eastAsia"/>
          <w:sz w:val="44"/>
          <w:szCs w:val="44"/>
        </w:rPr>
      </w:pPr>
      <w:r w:rsidRPr="00B9266E">
        <w:rPr>
          <w:rFonts w:ascii="方正小标宋简体" w:eastAsia="方正小标宋简体" w:hint="eastAsia"/>
          <w:sz w:val="44"/>
          <w:szCs w:val="44"/>
        </w:rPr>
        <w:t>2019年</w:t>
      </w:r>
      <w:proofErr w:type="gramStart"/>
      <w:r w:rsidRPr="00B9266E">
        <w:rPr>
          <w:rFonts w:ascii="方正小标宋简体" w:eastAsia="方正小标宋简体" w:hint="eastAsia"/>
          <w:sz w:val="44"/>
          <w:szCs w:val="44"/>
        </w:rPr>
        <w:t>通武廊工业设计</w:t>
      </w:r>
      <w:proofErr w:type="gramEnd"/>
      <w:r w:rsidRPr="00B9266E">
        <w:rPr>
          <w:rFonts w:ascii="方正小标宋简体" w:eastAsia="方正小标宋简体" w:hint="eastAsia"/>
          <w:sz w:val="44"/>
          <w:szCs w:val="44"/>
        </w:rPr>
        <w:t>高峰论坛活动方案</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为贯彻落实</w:t>
      </w:r>
      <w:r>
        <w:rPr>
          <w:rFonts w:ascii="仿宋_GB2312" w:eastAsia="仿宋_GB2312" w:hint="eastAsia"/>
          <w:sz w:val="32"/>
          <w:szCs w:val="32"/>
        </w:rPr>
        <w:t>“</w:t>
      </w:r>
      <w:r w:rsidRPr="00441207">
        <w:rPr>
          <w:rFonts w:ascii="仿宋_GB2312" w:eastAsia="仿宋_GB2312" w:hint="eastAsia"/>
          <w:sz w:val="32"/>
          <w:szCs w:val="32"/>
        </w:rPr>
        <w:t>通武廊</w:t>
      </w:r>
      <w:r>
        <w:rPr>
          <w:rFonts w:ascii="仿宋_GB2312" w:eastAsia="仿宋_GB2312" w:hint="eastAsia"/>
          <w:sz w:val="32"/>
          <w:szCs w:val="32"/>
        </w:rPr>
        <w:t>”</w:t>
      </w:r>
      <w:r w:rsidRPr="00441207">
        <w:rPr>
          <w:rFonts w:ascii="仿宋_GB2312" w:eastAsia="仿宋_GB2312" w:hint="eastAsia"/>
          <w:sz w:val="32"/>
          <w:szCs w:val="32"/>
        </w:rPr>
        <w:t>三地政府签署的《战略合作框架协议》，以工业设计为切入点，引导三地产业在转型升级、对接、交流，实现合作、开放、共享，在人才培养、搭建平台等方面，推动通</w:t>
      </w:r>
      <w:proofErr w:type="gramStart"/>
      <w:r w:rsidRPr="00441207">
        <w:rPr>
          <w:rFonts w:ascii="仿宋_GB2312" w:eastAsia="仿宋_GB2312" w:hint="eastAsia"/>
          <w:sz w:val="32"/>
          <w:szCs w:val="32"/>
        </w:rPr>
        <w:t>武廊三</w:t>
      </w:r>
      <w:proofErr w:type="gramEnd"/>
      <w:r w:rsidRPr="00441207">
        <w:rPr>
          <w:rFonts w:ascii="仿宋_GB2312" w:eastAsia="仿宋_GB2312" w:hint="eastAsia"/>
          <w:sz w:val="32"/>
          <w:szCs w:val="32"/>
        </w:rPr>
        <w:t>地产业深度合作，助</w:t>
      </w:r>
      <w:proofErr w:type="gramStart"/>
      <w:r w:rsidRPr="00441207">
        <w:rPr>
          <w:rFonts w:ascii="仿宋_GB2312" w:eastAsia="仿宋_GB2312" w:hint="eastAsia"/>
          <w:sz w:val="32"/>
          <w:szCs w:val="32"/>
        </w:rPr>
        <w:t>推区域</w:t>
      </w:r>
      <w:proofErr w:type="gramEnd"/>
      <w:r w:rsidRPr="00441207">
        <w:rPr>
          <w:rFonts w:ascii="仿宋_GB2312" w:eastAsia="仿宋_GB2312" w:hint="eastAsia"/>
          <w:sz w:val="32"/>
          <w:szCs w:val="32"/>
        </w:rPr>
        <w:t>工业经济协调高质量发展。</w:t>
      </w:r>
    </w:p>
    <w:p w:rsidR="00F94C7D" w:rsidRPr="00AD67DC" w:rsidRDefault="00F94C7D" w:rsidP="00F94C7D">
      <w:pPr>
        <w:spacing w:line="540" w:lineRule="exact"/>
        <w:ind w:firstLineChars="200" w:firstLine="640"/>
        <w:rPr>
          <w:rFonts w:ascii="方正黑体简体" w:eastAsia="方正黑体简体" w:hint="eastAsia"/>
          <w:sz w:val="32"/>
          <w:szCs w:val="32"/>
        </w:rPr>
      </w:pPr>
      <w:r w:rsidRPr="00AD67DC">
        <w:rPr>
          <w:rFonts w:ascii="方正黑体简体" w:eastAsia="方正黑体简体" w:hint="eastAsia"/>
          <w:sz w:val="32"/>
          <w:szCs w:val="32"/>
        </w:rPr>
        <w:t>一、时间和地点</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时间：4月18日（星期四），会期一天</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地点：阿尔卡迪亚酒店一楼盛会廊坊会议室</w:t>
      </w:r>
    </w:p>
    <w:p w:rsidR="00F94C7D" w:rsidRPr="00AD67DC" w:rsidRDefault="00F94C7D" w:rsidP="00F94C7D">
      <w:pPr>
        <w:spacing w:line="540" w:lineRule="exact"/>
        <w:ind w:firstLineChars="200" w:firstLine="640"/>
        <w:rPr>
          <w:rFonts w:ascii="方正黑体简体" w:eastAsia="方正黑体简体" w:hint="eastAsia"/>
          <w:sz w:val="32"/>
          <w:szCs w:val="32"/>
        </w:rPr>
      </w:pPr>
      <w:r w:rsidRPr="00AD67DC">
        <w:rPr>
          <w:rFonts w:ascii="方正黑体简体" w:eastAsia="方正黑体简体" w:hint="eastAsia"/>
          <w:sz w:val="32"/>
          <w:szCs w:val="32"/>
        </w:rPr>
        <w:t>二、组织机构</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主办单位：北京市通州区经济和信息化委员会</w:t>
      </w:r>
    </w:p>
    <w:p w:rsidR="00F94C7D" w:rsidRDefault="00F94C7D" w:rsidP="00F94C7D">
      <w:pPr>
        <w:spacing w:line="540" w:lineRule="exact"/>
        <w:ind w:firstLineChars="450" w:firstLine="1440"/>
        <w:rPr>
          <w:rFonts w:ascii="仿宋_GB2312" w:eastAsia="仿宋_GB2312" w:hint="eastAsia"/>
          <w:sz w:val="32"/>
          <w:szCs w:val="32"/>
        </w:rPr>
      </w:pPr>
      <w:r>
        <w:rPr>
          <w:rFonts w:ascii="仿宋_GB2312" w:eastAsia="仿宋_GB2312" w:hint="eastAsia"/>
          <w:sz w:val="32"/>
          <w:szCs w:val="32"/>
        </w:rPr>
        <w:t xml:space="preserve">     </w:t>
      </w:r>
      <w:r w:rsidRPr="00441207">
        <w:rPr>
          <w:rFonts w:ascii="仿宋_GB2312" w:eastAsia="仿宋_GB2312" w:hint="eastAsia"/>
          <w:sz w:val="32"/>
          <w:szCs w:val="32"/>
        </w:rPr>
        <w:t>天津市武清区工业</w:t>
      </w:r>
      <w:r>
        <w:rPr>
          <w:rFonts w:ascii="仿宋_GB2312" w:eastAsia="仿宋_GB2312" w:hint="eastAsia"/>
          <w:sz w:val="32"/>
          <w:szCs w:val="32"/>
        </w:rPr>
        <w:t>和信息化局</w:t>
      </w:r>
    </w:p>
    <w:p w:rsidR="00F94C7D" w:rsidRDefault="00F94C7D" w:rsidP="00F94C7D">
      <w:pPr>
        <w:spacing w:line="540" w:lineRule="exact"/>
        <w:ind w:firstLineChars="700" w:firstLine="2240"/>
        <w:rPr>
          <w:rFonts w:ascii="仿宋_GB2312" w:eastAsia="仿宋_GB2312" w:hint="eastAsia"/>
          <w:sz w:val="32"/>
          <w:szCs w:val="32"/>
        </w:rPr>
      </w:pPr>
      <w:r w:rsidRPr="00441207">
        <w:rPr>
          <w:rFonts w:ascii="仿宋_GB2312" w:eastAsia="仿宋_GB2312" w:hint="eastAsia"/>
          <w:sz w:val="32"/>
          <w:szCs w:val="32"/>
        </w:rPr>
        <w:t>廊坊市工业和信息化局</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承办单位：廊坊市工业和信息化局</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协办单位：中国工业设计协会</w:t>
      </w:r>
    </w:p>
    <w:p w:rsidR="00F94C7D" w:rsidRDefault="00F94C7D" w:rsidP="00F94C7D">
      <w:pPr>
        <w:spacing w:line="540" w:lineRule="exact"/>
        <w:ind w:firstLineChars="700" w:firstLine="2240"/>
        <w:rPr>
          <w:rFonts w:ascii="仿宋_GB2312" w:eastAsia="仿宋_GB2312" w:hint="eastAsia"/>
          <w:sz w:val="32"/>
          <w:szCs w:val="32"/>
        </w:rPr>
      </w:pPr>
      <w:r w:rsidRPr="00441207">
        <w:rPr>
          <w:rFonts w:ascii="仿宋_GB2312" w:eastAsia="仿宋_GB2312" w:hint="eastAsia"/>
          <w:sz w:val="32"/>
          <w:szCs w:val="32"/>
        </w:rPr>
        <w:t>河北省工业设计协会</w:t>
      </w:r>
    </w:p>
    <w:p w:rsidR="00F94C7D" w:rsidRDefault="00F94C7D" w:rsidP="00F94C7D">
      <w:pPr>
        <w:spacing w:line="540" w:lineRule="exact"/>
        <w:ind w:firstLineChars="700" w:firstLine="2240"/>
        <w:rPr>
          <w:rFonts w:ascii="仿宋_GB2312" w:eastAsia="仿宋_GB2312" w:hint="eastAsia"/>
          <w:sz w:val="32"/>
          <w:szCs w:val="32"/>
        </w:rPr>
      </w:pPr>
      <w:r w:rsidRPr="00441207">
        <w:rPr>
          <w:rFonts w:ascii="仿宋_GB2312" w:eastAsia="仿宋_GB2312" w:hint="eastAsia"/>
          <w:sz w:val="32"/>
          <w:szCs w:val="32"/>
        </w:rPr>
        <w:t>廊坊宏泰工业设计创新中心</w:t>
      </w:r>
    </w:p>
    <w:p w:rsidR="00F94C7D" w:rsidRPr="00AD67DC" w:rsidRDefault="00F94C7D" w:rsidP="00F94C7D">
      <w:pPr>
        <w:spacing w:line="540" w:lineRule="exact"/>
        <w:ind w:firstLineChars="200" w:firstLine="640"/>
        <w:rPr>
          <w:rFonts w:ascii="方正黑体简体" w:eastAsia="方正黑体简体" w:hint="eastAsia"/>
          <w:sz w:val="32"/>
          <w:szCs w:val="32"/>
        </w:rPr>
      </w:pPr>
      <w:r w:rsidRPr="00AD67DC">
        <w:rPr>
          <w:rFonts w:ascii="方正黑体简体" w:eastAsia="方正黑体简体" w:hint="eastAsia"/>
          <w:sz w:val="32"/>
          <w:szCs w:val="32"/>
        </w:rPr>
        <w:t>三、参加人员</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中国工业设计协会领导；</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河北省工业设计协会领导；</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通州区</w:t>
      </w:r>
      <w:proofErr w:type="gramStart"/>
      <w:r w:rsidRPr="00441207">
        <w:rPr>
          <w:rFonts w:ascii="仿宋_GB2312" w:eastAsia="仿宋_GB2312" w:hint="eastAsia"/>
          <w:sz w:val="32"/>
          <w:szCs w:val="32"/>
        </w:rPr>
        <w:t>经信委领导</w:t>
      </w:r>
      <w:proofErr w:type="gramEnd"/>
      <w:r w:rsidRPr="00441207">
        <w:rPr>
          <w:rFonts w:ascii="仿宋_GB2312" w:eastAsia="仿宋_GB2312" w:hint="eastAsia"/>
          <w:sz w:val="32"/>
          <w:szCs w:val="32"/>
        </w:rPr>
        <w:t>；</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武清区工</w:t>
      </w:r>
      <w:r>
        <w:rPr>
          <w:rFonts w:ascii="仿宋_GB2312" w:eastAsia="仿宋_GB2312" w:hint="eastAsia"/>
          <w:sz w:val="32"/>
          <w:szCs w:val="32"/>
        </w:rPr>
        <w:t>信局</w:t>
      </w:r>
      <w:r w:rsidRPr="00441207">
        <w:rPr>
          <w:rFonts w:ascii="仿宋_GB2312" w:eastAsia="仿宋_GB2312" w:hint="eastAsia"/>
          <w:sz w:val="32"/>
          <w:szCs w:val="32"/>
        </w:rPr>
        <w:t>领导；</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廊坊市工信局领导；</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北京市科委工业设计促进中心领导；</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清华大学、北华航天学院、燕京理工学院、廊坊师范学</w:t>
      </w:r>
      <w:r w:rsidRPr="00441207">
        <w:rPr>
          <w:rFonts w:ascii="仿宋_GB2312" w:eastAsia="仿宋_GB2312" w:hint="eastAsia"/>
          <w:sz w:val="32"/>
          <w:szCs w:val="32"/>
        </w:rPr>
        <w:lastRenderedPageBreak/>
        <w:t>院、廊坊职业技术学院等高校领导；</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通州区10家企业；</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武清区10家企业；</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各县（市、区）工业和信息化局、廊坊开发区经济发展局主管副局长、科室负责同志，市工业设计协会会员单位及工业设计重点企业负责人。共计200人。</w:t>
      </w:r>
    </w:p>
    <w:p w:rsidR="00F94C7D" w:rsidRPr="00AD67DC" w:rsidRDefault="00F94C7D" w:rsidP="00F94C7D">
      <w:pPr>
        <w:spacing w:line="540" w:lineRule="exact"/>
        <w:ind w:firstLineChars="200" w:firstLine="640"/>
        <w:rPr>
          <w:rFonts w:ascii="方正黑体简体" w:eastAsia="方正黑体简体" w:hint="eastAsia"/>
          <w:sz w:val="32"/>
          <w:szCs w:val="32"/>
        </w:rPr>
      </w:pPr>
      <w:r w:rsidRPr="00AD67DC">
        <w:rPr>
          <w:rFonts w:ascii="方正黑体简体" w:eastAsia="方正黑体简体" w:hint="eastAsia"/>
          <w:sz w:val="32"/>
          <w:szCs w:val="32"/>
        </w:rPr>
        <w:t>四、会议议程</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第一阶段：开幕式(9:00-9:30)</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1</w:t>
      </w:r>
      <w:r>
        <w:rPr>
          <w:rFonts w:ascii="仿宋_GB2312" w:eastAsia="仿宋_GB2312" w:hint="eastAsia"/>
          <w:sz w:val="32"/>
          <w:szCs w:val="32"/>
        </w:rPr>
        <w:t>.</w:t>
      </w:r>
      <w:r w:rsidRPr="00441207">
        <w:rPr>
          <w:rFonts w:ascii="仿宋_GB2312" w:eastAsia="仿宋_GB2312" w:hint="eastAsia"/>
          <w:sz w:val="32"/>
          <w:szCs w:val="32"/>
        </w:rPr>
        <w:t>市工信局领导致辞；</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2</w:t>
      </w:r>
      <w:r>
        <w:rPr>
          <w:rFonts w:ascii="仿宋_GB2312" w:eastAsia="仿宋_GB2312" w:hint="eastAsia"/>
          <w:sz w:val="32"/>
          <w:szCs w:val="32"/>
        </w:rPr>
        <w:t>.</w:t>
      </w:r>
      <w:r w:rsidRPr="00441207">
        <w:rPr>
          <w:rFonts w:ascii="仿宋_GB2312" w:eastAsia="仿宋_GB2312" w:hint="eastAsia"/>
          <w:sz w:val="32"/>
          <w:szCs w:val="32"/>
        </w:rPr>
        <w:t>北京市通州区</w:t>
      </w:r>
      <w:proofErr w:type="gramStart"/>
      <w:r w:rsidRPr="00441207">
        <w:rPr>
          <w:rFonts w:ascii="仿宋_GB2312" w:eastAsia="仿宋_GB2312" w:hint="eastAsia"/>
          <w:sz w:val="32"/>
          <w:szCs w:val="32"/>
        </w:rPr>
        <w:t>经信委领导</w:t>
      </w:r>
      <w:proofErr w:type="gramEnd"/>
      <w:r w:rsidRPr="00441207">
        <w:rPr>
          <w:rFonts w:ascii="仿宋_GB2312" w:eastAsia="仿宋_GB2312" w:hint="eastAsia"/>
          <w:sz w:val="32"/>
          <w:szCs w:val="32"/>
        </w:rPr>
        <w:t>讲话；</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3</w:t>
      </w:r>
      <w:r>
        <w:rPr>
          <w:rFonts w:ascii="仿宋_GB2312" w:eastAsia="仿宋_GB2312" w:hint="eastAsia"/>
          <w:sz w:val="32"/>
          <w:szCs w:val="32"/>
        </w:rPr>
        <w:t>.</w:t>
      </w:r>
      <w:r w:rsidRPr="00441207">
        <w:rPr>
          <w:rFonts w:ascii="仿宋_GB2312" w:eastAsia="仿宋_GB2312" w:hint="eastAsia"/>
          <w:sz w:val="32"/>
          <w:szCs w:val="32"/>
        </w:rPr>
        <w:t>天津市武清区工</w:t>
      </w:r>
      <w:r>
        <w:rPr>
          <w:rFonts w:ascii="仿宋_GB2312" w:eastAsia="仿宋_GB2312" w:hint="eastAsia"/>
          <w:sz w:val="32"/>
          <w:szCs w:val="32"/>
        </w:rPr>
        <w:t>信局</w:t>
      </w:r>
      <w:r w:rsidRPr="00441207">
        <w:rPr>
          <w:rFonts w:ascii="仿宋_GB2312" w:eastAsia="仿宋_GB2312" w:hint="eastAsia"/>
          <w:sz w:val="32"/>
          <w:szCs w:val="32"/>
        </w:rPr>
        <w:t>领导讲话；</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4</w:t>
      </w:r>
      <w:r>
        <w:rPr>
          <w:rFonts w:ascii="仿宋_GB2312" w:eastAsia="仿宋_GB2312" w:hint="eastAsia"/>
          <w:sz w:val="32"/>
          <w:szCs w:val="32"/>
        </w:rPr>
        <w:t>.</w:t>
      </w:r>
      <w:r w:rsidRPr="00441207">
        <w:rPr>
          <w:rFonts w:ascii="仿宋_GB2312" w:eastAsia="仿宋_GB2312" w:hint="eastAsia"/>
          <w:sz w:val="32"/>
          <w:szCs w:val="32"/>
        </w:rPr>
        <w:t>河北省工业设计协会领导讲话。</w:t>
      </w:r>
    </w:p>
    <w:p w:rsidR="00F94C7D" w:rsidRPr="00AD67DC" w:rsidRDefault="00F94C7D" w:rsidP="00F94C7D">
      <w:pPr>
        <w:spacing w:line="540" w:lineRule="exact"/>
        <w:ind w:firstLineChars="200" w:firstLine="640"/>
        <w:rPr>
          <w:rFonts w:ascii="楷体_GB2312" w:eastAsia="楷体_GB2312" w:hint="eastAsia"/>
          <w:sz w:val="32"/>
          <w:szCs w:val="32"/>
        </w:rPr>
      </w:pPr>
      <w:r w:rsidRPr="00AD67DC">
        <w:rPr>
          <w:rFonts w:ascii="楷体_GB2312" w:eastAsia="楷体_GB2312" w:hint="eastAsia"/>
          <w:sz w:val="32"/>
          <w:szCs w:val="32"/>
        </w:rPr>
        <w:t>第二阶段：专题培训(9:30-11:00）</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（1）邀请清华大学美术学院蒋红斌副教授演讲，演讲方向为“设计研究与产品创新”；</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(2）邀请湖南大学廊坊博士后工作站负责人、宏</w:t>
      </w:r>
      <w:proofErr w:type="gramStart"/>
      <w:r w:rsidRPr="00441207">
        <w:rPr>
          <w:rFonts w:ascii="仿宋_GB2312" w:eastAsia="仿宋_GB2312" w:hint="eastAsia"/>
          <w:sz w:val="32"/>
          <w:szCs w:val="32"/>
        </w:rPr>
        <w:t>泰智领</w:t>
      </w:r>
      <w:proofErr w:type="gramEnd"/>
      <w:r w:rsidRPr="00441207">
        <w:rPr>
          <w:rFonts w:ascii="仿宋_GB2312" w:eastAsia="仿宋_GB2312" w:hint="eastAsia"/>
          <w:sz w:val="32"/>
          <w:szCs w:val="32"/>
        </w:rPr>
        <w:t>工业设计有限公司CEO雷铭演讲，演讲方向为“产品设计与品牌管理”；</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(3）邀请北华航天工业学院杨红宇副教授演讲，演讲方向为“创新人才培养”；</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（4)邀请小米生态链企业、</w:t>
      </w:r>
      <w:proofErr w:type="gramStart"/>
      <w:r w:rsidRPr="00441207">
        <w:rPr>
          <w:rFonts w:ascii="仿宋_GB2312" w:eastAsia="仿宋_GB2312" w:hint="eastAsia"/>
          <w:sz w:val="32"/>
          <w:szCs w:val="32"/>
        </w:rPr>
        <w:t>匙悟科技</w:t>
      </w:r>
      <w:proofErr w:type="gramEnd"/>
      <w:r w:rsidRPr="00441207">
        <w:rPr>
          <w:rFonts w:ascii="仿宋_GB2312" w:eastAsia="仿宋_GB2312" w:hint="eastAsia"/>
          <w:sz w:val="32"/>
          <w:szCs w:val="32"/>
        </w:rPr>
        <w:t>创始人兼CE0李一舟演讲，演讲方向为“设计创新撬动市场”</w:t>
      </w:r>
      <w:r>
        <w:rPr>
          <w:rFonts w:ascii="仿宋_GB2312" w:eastAsia="仿宋_GB2312" w:hint="eastAsia"/>
          <w:sz w:val="32"/>
          <w:szCs w:val="32"/>
        </w:rPr>
        <w:t>。</w:t>
      </w:r>
    </w:p>
    <w:p w:rsidR="00F94C7D" w:rsidRPr="007405BD" w:rsidRDefault="00F94C7D" w:rsidP="00F94C7D">
      <w:pPr>
        <w:spacing w:line="540" w:lineRule="exact"/>
        <w:ind w:firstLineChars="200" w:firstLine="640"/>
        <w:rPr>
          <w:rFonts w:ascii="楷体_GB2312" w:eastAsia="楷体_GB2312" w:hint="eastAsia"/>
          <w:sz w:val="32"/>
          <w:szCs w:val="32"/>
        </w:rPr>
      </w:pPr>
      <w:r w:rsidRPr="007405BD">
        <w:rPr>
          <w:rFonts w:ascii="楷体_GB2312" w:eastAsia="楷体_GB2312" w:hint="eastAsia"/>
          <w:sz w:val="32"/>
          <w:szCs w:val="32"/>
        </w:rPr>
        <w:t>第三阶段：座谈交流(11：00-12:00）</w:t>
      </w:r>
    </w:p>
    <w:p w:rsidR="00F94C7D" w:rsidRDefault="00F94C7D" w:rsidP="00F94C7D">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441207">
        <w:rPr>
          <w:rFonts w:ascii="仿宋_GB2312" w:eastAsia="仿宋_GB2312" w:hint="eastAsia"/>
          <w:sz w:val="32"/>
          <w:szCs w:val="32"/>
        </w:rPr>
        <w:t>通武廊</w:t>
      </w:r>
      <w:r>
        <w:rPr>
          <w:rFonts w:ascii="仿宋_GB2312" w:eastAsia="仿宋_GB2312" w:hint="eastAsia"/>
          <w:sz w:val="32"/>
          <w:szCs w:val="32"/>
        </w:rPr>
        <w:t>”</w:t>
      </w:r>
      <w:r w:rsidRPr="00441207">
        <w:rPr>
          <w:rFonts w:ascii="仿宋_GB2312" w:eastAsia="仿宋_GB2312" w:hint="eastAsia"/>
          <w:sz w:val="32"/>
          <w:szCs w:val="32"/>
        </w:rPr>
        <w:t>三地工</w:t>
      </w:r>
      <w:proofErr w:type="gramStart"/>
      <w:r w:rsidRPr="00441207">
        <w:rPr>
          <w:rFonts w:ascii="仿宋_GB2312" w:eastAsia="仿宋_GB2312" w:hint="eastAsia"/>
          <w:sz w:val="32"/>
          <w:szCs w:val="32"/>
        </w:rPr>
        <w:t>信主管</w:t>
      </w:r>
      <w:proofErr w:type="gramEnd"/>
      <w:r w:rsidRPr="00441207">
        <w:rPr>
          <w:rFonts w:ascii="仿宋_GB2312" w:eastAsia="仿宋_GB2312" w:hint="eastAsia"/>
          <w:sz w:val="32"/>
          <w:szCs w:val="32"/>
        </w:rPr>
        <w:t>部门领导，工业设计机构及有工业设计需求的重点制造企业就工业设计开展进行座谈交</w:t>
      </w:r>
      <w:r w:rsidRPr="00441207">
        <w:rPr>
          <w:rFonts w:ascii="仿宋_GB2312" w:eastAsia="仿宋_GB2312" w:hint="eastAsia"/>
          <w:sz w:val="32"/>
          <w:szCs w:val="32"/>
        </w:rPr>
        <w:lastRenderedPageBreak/>
        <w:t>流。</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会议用餐：12：00-13：00</w:t>
      </w:r>
    </w:p>
    <w:p w:rsidR="00F94C7D" w:rsidRPr="007405BD" w:rsidRDefault="00F94C7D" w:rsidP="00F94C7D">
      <w:pPr>
        <w:spacing w:line="540" w:lineRule="exact"/>
        <w:ind w:firstLineChars="200" w:firstLine="640"/>
        <w:rPr>
          <w:rFonts w:ascii="楷体_GB2312" w:eastAsia="楷体_GB2312" w:hint="eastAsia"/>
          <w:sz w:val="32"/>
          <w:szCs w:val="32"/>
        </w:rPr>
      </w:pPr>
      <w:r w:rsidRPr="007405BD">
        <w:rPr>
          <w:rFonts w:ascii="楷体_GB2312" w:eastAsia="楷体_GB2312" w:hint="eastAsia"/>
          <w:sz w:val="32"/>
          <w:szCs w:val="32"/>
        </w:rPr>
        <w:t>第四阶段：辅导培训(13：00-16:00）</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1.邀请北京市科委工业设计中心中国设计</w:t>
      </w:r>
      <w:proofErr w:type="gramStart"/>
      <w:r w:rsidRPr="00441207">
        <w:rPr>
          <w:rFonts w:ascii="仿宋_GB2312" w:eastAsia="仿宋_GB2312" w:hint="eastAsia"/>
          <w:sz w:val="32"/>
          <w:szCs w:val="32"/>
        </w:rPr>
        <w:t>红星奖原创奖</w:t>
      </w:r>
      <w:proofErr w:type="gramEnd"/>
      <w:r w:rsidRPr="00441207">
        <w:rPr>
          <w:rFonts w:ascii="仿宋_GB2312" w:eastAsia="仿宋_GB2312" w:hint="eastAsia"/>
          <w:sz w:val="32"/>
          <w:szCs w:val="32"/>
        </w:rPr>
        <w:t>负责人杨馨媛，介绍</w:t>
      </w:r>
      <w:proofErr w:type="gramStart"/>
      <w:r w:rsidRPr="00441207">
        <w:rPr>
          <w:rFonts w:ascii="仿宋_GB2312" w:eastAsia="仿宋_GB2312" w:hint="eastAsia"/>
          <w:sz w:val="32"/>
          <w:szCs w:val="32"/>
        </w:rPr>
        <w:t>红星奖</w:t>
      </w:r>
      <w:proofErr w:type="gramEnd"/>
      <w:r w:rsidRPr="00441207">
        <w:rPr>
          <w:rFonts w:ascii="仿宋_GB2312" w:eastAsia="仿宋_GB2312" w:hint="eastAsia"/>
          <w:sz w:val="32"/>
          <w:szCs w:val="32"/>
        </w:rPr>
        <w:t>及奖项参评事项；</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2.廊坊市工信局就工业设计项目申报进行辅导培训；</w:t>
      </w:r>
    </w:p>
    <w:p w:rsidR="00F94C7D" w:rsidRDefault="00F94C7D" w:rsidP="00F94C7D">
      <w:pPr>
        <w:spacing w:line="540" w:lineRule="exact"/>
        <w:ind w:firstLineChars="200" w:firstLine="640"/>
        <w:rPr>
          <w:rFonts w:ascii="仿宋_GB2312" w:eastAsia="仿宋_GB2312" w:hint="eastAsia"/>
          <w:sz w:val="32"/>
          <w:szCs w:val="32"/>
        </w:rPr>
      </w:pPr>
      <w:r w:rsidRPr="00441207">
        <w:rPr>
          <w:rFonts w:ascii="仿宋_GB2312" w:eastAsia="仿宋_GB2312" w:hint="eastAsia"/>
          <w:sz w:val="32"/>
          <w:szCs w:val="32"/>
        </w:rPr>
        <w:t>3</w:t>
      </w:r>
      <w:r>
        <w:rPr>
          <w:rFonts w:ascii="仿宋_GB2312" w:eastAsia="仿宋_GB2312" w:hint="eastAsia"/>
          <w:sz w:val="32"/>
          <w:szCs w:val="32"/>
        </w:rPr>
        <w:t>.</w:t>
      </w:r>
      <w:r w:rsidRPr="00441207">
        <w:rPr>
          <w:rFonts w:ascii="仿宋_GB2312" w:eastAsia="仿宋_GB2312" w:hint="eastAsia"/>
          <w:sz w:val="32"/>
          <w:szCs w:val="32"/>
        </w:rPr>
        <w:t>企业安全生产知识宣讲。</w:t>
      </w:r>
    </w:p>
    <w:p w:rsidR="00F94C7D" w:rsidRDefault="00F94C7D" w:rsidP="00F94C7D">
      <w:pPr>
        <w:spacing w:line="540" w:lineRule="exact"/>
        <w:ind w:firstLineChars="200" w:firstLine="640"/>
        <w:rPr>
          <w:rFonts w:ascii="仿宋_GB2312" w:eastAsia="仿宋_GB2312" w:hint="eastAsia"/>
          <w:sz w:val="32"/>
          <w:szCs w:val="32"/>
        </w:rPr>
      </w:pPr>
    </w:p>
    <w:p w:rsidR="00F94C7D" w:rsidRPr="00441207" w:rsidRDefault="00F94C7D" w:rsidP="00F94C7D">
      <w:pPr>
        <w:spacing w:line="540" w:lineRule="exact"/>
        <w:ind w:firstLineChars="200" w:firstLine="640"/>
        <w:rPr>
          <w:rFonts w:ascii="仿宋_GB2312" w:eastAsia="仿宋_GB2312" w:hint="eastAsia"/>
          <w:sz w:val="32"/>
          <w:szCs w:val="32"/>
        </w:rPr>
      </w:pPr>
    </w:p>
    <w:p w:rsidR="00F94C7D" w:rsidRPr="00441207" w:rsidRDefault="00F94C7D" w:rsidP="00F94C7D">
      <w:pPr>
        <w:spacing w:line="540" w:lineRule="exact"/>
        <w:jc w:val="right"/>
        <w:rPr>
          <w:rFonts w:ascii="仿宋_GB2312" w:eastAsia="仿宋_GB2312" w:hint="eastAsia"/>
          <w:sz w:val="32"/>
          <w:szCs w:val="32"/>
        </w:rPr>
      </w:pPr>
      <w:r w:rsidRPr="00441207">
        <w:rPr>
          <w:rFonts w:ascii="仿宋_GB2312" w:eastAsia="仿宋_GB2312" w:hint="eastAsia"/>
          <w:sz w:val="32"/>
          <w:szCs w:val="32"/>
        </w:rPr>
        <w:t>廊坊</w:t>
      </w:r>
      <w:r>
        <w:rPr>
          <w:rFonts w:ascii="仿宋_GB2312" w:eastAsia="仿宋_GB2312" w:hint="eastAsia"/>
          <w:sz w:val="32"/>
          <w:szCs w:val="32"/>
        </w:rPr>
        <w:t>市工</w:t>
      </w:r>
      <w:r w:rsidRPr="00441207">
        <w:rPr>
          <w:rFonts w:ascii="仿宋_GB2312" w:eastAsia="仿宋_GB2312" w:hint="eastAsia"/>
          <w:sz w:val="32"/>
          <w:szCs w:val="32"/>
        </w:rPr>
        <w:t>业和信息</w:t>
      </w:r>
      <w:r>
        <w:rPr>
          <w:rFonts w:ascii="仿宋_GB2312" w:eastAsia="仿宋_GB2312" w:hint="eastAsia"/>
          <w:sz w:val="32"/>
          <w:szCs w:val="32"/>
        </w:rPr>
        <w:t>化局</w:t>
      </w:r>
    </w:p>
    <w:p w:rsidR="0088304D" w:rsidRPr="00F94C7D" w:rsidRDefault="00F94C7D" w:rsidP="00F94C7D">
      <w:pPr>
        <w:spacing w:line="540" w:lineRule="exact"/>
        <w:jc w:val="right"/>
        <w:rPr>
          <w:rFonts w:ascii="仿宋_GB2312" w:eastAsia="仿宋_GB2312"/>
          <w:sz w:val="32"/>
          <w:szCs w:val="32"/>
        </w:rPr>
      </w:pPr>
      <w:r w:rsidRPr="00441207">
        <w:rPr>
          <w:rFonts w:ascii="仿宋_GB2312" w:eastAsia="仿宋_GB2312" w:hint="eastAsia"/>
          <w:sz w:val="32"/>
          <w:szCs w:val="32"/>
        </w:rPr>
        <w:t>201</w:t>
      </w:r>
      <w:r>
        <w:rPr>
          <w:rFonts w:ascii="仿宋_GB2312" w:eastAsia="仿宋_GB2312" w:hint="eastAsia"/>
          <w:sz w:val="32"/>
          <w:szCs w:val="32"/>
        </w:rPr>
        <w:t>9年</w:t>
      </w:r>
      <w:r w:rsidRPr="00441207">
        <w:rPr>
          <w:rFonts w:ascii="仿宋_GB2312" w:eastAsia="仿宋_GB2312" w:hint="eastAsia"/>
          <w:sz w:val="32"/>
          <w:szCs w:val="32"/>
        </w:rPr>
        <w:t>4月10</w:t>
      </w:r>
      <w:r>
        <w:rPr>
          <w:rFonts w:ascii="仿宋_GB2312" w:eastAsia="仿宋_GB2312" w:hint="eastAsia"/>
          <w:sz w:val="32"/>
          <w:szCs w:val="32"/>
        </w:rPr>
        <w:t>日</w:t>
      </w:r>
      <w:bookmarkStart w:id="0" w:name="_GoBack"/>
      <w:bookmarkEnd w:id="0"/>
    </w:p>
    <w:sectPr w:rsidR="0088304D" w:rsidRPr="00F94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7D"/>
    <w:rsid w:val="0088304D"/>
    <w:rsid w:val="009B68F7"/>
    <w:rsid w:val="00F9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AB21"/>
  <w15:chartTrackingRefBased/>
  <w15:docId w15:val="{A5A93674-BB84-4E2C-AF83-90AEC801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C7D"/>
    <w:pPr>
      <w:widowControl w:val="0"/>
      <w:spacing w:line="240" w:lineRule="auto"/>
    </w:pPr>
    <w:rPr>
      <w:rFonts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2019-04-15T01:05:00Z</dcterms:created>
  <dcterms:modified xsi:type="dcterms:W3CDTF">2019-04-15T01:06:00Z</dcterms:modified>
</cp:coreProperties>
</file>