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B4E" w:rsidRDefault="00CF0B4E" w:rsidP="00CF0B4E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2019年武清区研究生社会实践项目需求汇总表（第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u w:val="single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页）</w:t>
      </w:r>
    </w:p>
    <w:p w:rsidR="00CF0B4E" w:rsidRDefault="00CF0B4E" w:rsidP="00CF0B4E">
      <w:pPr>
        <w:spacing w:before="80" w:after="6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基地名称：（盖章）</w:t>
      </w:r>
      <w:r>
        <w:rPr>
          <w:rFonts w:ascii="黑体" w:eastAsia="黑体" w:hAnsi="黑体" w:hint="eastAsia"/>
          <w:sz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</w:rPr>
        <w:t xml:space="preserve">                              项目总数：</w:t>
      </w:r>
      <w:r>
        <w:rPr>
          <w:rFonts w:ascii="黑体" w:eastAsia="黑体" w:hAnsi="黑体" w:hint="eastAsia"/>
          <w:sz w:val="24"/>
          <w:u w:val="single"/>
        </w:rPr>
        <w:t xml:space="preserve">     </w:t>
      </w:r>
      <w:r>
        <w:rPr>
          <w:rFonts w:ascii="黑体" w:eastAsia="黑体" w:hAnsi="黑体" w:hint="eastAsia"/>
          <w:sz w:val="24"/>
        </w:rPr>
        <w:t>项      需求研究生总人数：</w:t>
      </w:r>
      <w:r>
        <w:rPr>
          <w:rFonts w:ascii="黑体" w:eastAsia="黑体" w:hAnsi="黑体" w:hint="eastAsia"/>
          <w:sz w:val="24"/>
          <w:u w:val="single"/>
        </w:rPr>
        <w:t xml:space="preserve">      </w:t>
      </w:r>
      <w:r>
        <w:rPr>
          <w:rFonts w:ascii="黑体" w:eastAsia="黑体" w:hAnsi="黑体" w:hint="eastAsia"/>
          <w:sz w:val="24"/>
        </w:rPr>
        <w:t>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1"/>
        <w:gridCol w:w="4465"/>
        <w:gridCol w:w="2516"/>
        <w:gridCol w:w="1650"/>
        <w:gridCol w:w="1362"/>
        <w:gridCol w:w="2410"/>
        <w:gridCol w:w="2410"/>
      </w:tblGrid>
      <w:tr w:rsidR="00CF0B4E" w:rsidTr="008F3878">
        <w:trPr>
          <w:trHeight w:val="736"/>
          <w:jc w:val="center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0B4E" w:rsidRDefault="00CF0B4E" w:rsidP="008F3878">
            <w:pPr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推荐顺序</w:t>
            </w:r>
          </w:p>
        </w:tc>
        <w:tc>
          <w:tcPr>
            <w:tcW w:w="4465" w:type="dxa"/>
            <w:tcBorders>
              <w:top w:val="single" w:sz="12" w:space="0" w:color="auto"/>
            </w:tcBorders>
            <w:vAlign w:val="center"/>
          </w:tcPr>
          <w:p w:rsidR="00CF0B4E" w:rsidRDefault="00CF0B4E" w:rsidP="008F3878">
            <w:pPr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项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目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名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称</w:t>
            </w:r>
          </w:p>
        </w:tc>
        <w:tc>
          <w:tcPr>
            <w:tcW w:w="2516" w:type="dxa"/>
            <w:tcBorders>
              <w:top w:val="single" w:sz="12" w:space="0" w:color="auto"/>
            </w:tcBorders>
            <w:vAlign w:val="center"/>
          </w:tcPr>
          <w:p w:rsidR="00CF0B4E" w:rsidRDefault="00CF0B4E" w:rsidP="008F387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提出项目需求的单位</w:t>
            </w:r>
          </w:p>
        </w:tc>
        <w:tc>
          <w:tcPr>
            <w:tcW w:w="1650" w:type="dxa"/>
            <w:tcBorders>
              <w:top w:val="single" w:sz="12" w:space="0" w:color="auto"/>
            </w:tcBorders>
            <w:vAlign w:val="center"/>
          </w:tcPr>
          <w:p w:rsidR="00CF0B4E" w:rsidRDefault="00CF0B4E" w:rsidP="008F387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需求研究生</w:t>
            </w:r>
          </w:p>
          <w:p w:rsidR="00CF0B4E" w:rsidRDefault="00CF0B4E" w:rsidP="008F387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专业</w:t>
            </w:r>
          </w:p>
        </w:tc>
        <w:tc>
          <w:tcPr>
            <w:tcW w:w="1362" w:type="dxa"/>
            <w:tcBorders>
              <w:top w:val="single" w:sz="12" w:space="0" w:color="auto"/>
            </w:tcBorders>
            <w:vAlign w:val="center"/>
          </w:tcPr>
          <w:p w:rsidR="00CF0B4E" w:rsidRDefault="00CF0B4E" w:rsidP="008F387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需求</w:t>
            </w:r>
          </w:p>
          <w:p w:rsidR="00CF0B4E" w:rsidRDefault="00CF0B4E" w:rsidP="008F3878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人数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4E" w:rsidRDefault="00CF0B4E" w:rsidP="008F3878">
            <w:pPr>
              <w:jc w:val="center"/>
              <w:rPr>
                <w:rFonts w:eastAsia="黑体"/>
                <w:spacing w:val="-10"/>
                <w:sz w:val="24"/>
              </w:rPr>
            </w:pPr>
            <w:r>
              <w:rPr>
                <w:rFonts w:eastAsia="黑体" w:hint="eastAsia"/>
                <w:spacing w:val="-10"/>
                <w:sz w:val="24"/>
              </w:rPr>
              <w:t>是否重点单位</w:t>
            </w:r>
          </w:p>
          <w:p w:rsidR="00CF0B4E" w:rsidRDefault="00CF0B4E" w:rsidP="008F3878">
            <w:pPr>
              <w:jc w:val="center"/>
              <w:rPr>
                <w:rFonts w:eastAsia="黑体"/>
                <w:spacing w:val="-10"/>
                <w:sz w:val="24"/>
              </w:rPr>
            </w:pPr>
            <w:r>
              <w:rPr>
                <w:rFonts w:hint="eastAsia"/>
                <w:sz w:val="22"/>
              </w:rPr>
              <w:t>（请按说明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填写序号）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F0B4E" w:rsidRDefault="00CF0B4E" w:rsidP="008F3878">
            <w:pPr>
              <w:jc w:val="center"/>
              <w:rPr>
                <w:rFonts w:eastAsia="黑体"/>
                <w:spacing w:val="-10"/>
                <w:sz w:val="24"/>
              </w:rPr>
            </w:pPr>
            <w:r>
              <w:rPr>
                <w:rFonts w:eastAsia="黑体" w:hint="eastAsia"/>
                <w:spacing w:val="-10"/>
                <w:sz w:val="24"/>
              </w:rPr>
              <w:t>项目类别</w:t>
            </w:r>
          </w:p>
          <w:p w:rsidR="00CF0B4E" w:rsidRDefault="00CF0B4E" w:rsidP="008F3878">
            <w:pPr>
              <w:jc w:val="center"/>
              <w:rPr>
                <w:rFonts w:eastAsia="黑体"/>
                <w:spacing w:val="-10"/>
                <w:sz w:val="24"/>
              </w:rPr>
            </w:pPr>
            <w:r>
              <w:rPr>
                <w:rFonts w:hint="eastAsia"/>
                <w:sz w:val="22"/>
              </w:rPr>
              <w:t>（请按说明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填写序号）</w:t>
            </w:r>
          </w:p>
        </w:tc>
      </w:tr>
      <w:tr w:rsidR="00CF0B4E" w:rsidTr="008F3878">
        <w:trPr>
          <w:trHeight w:val="584"/>
          <w:jc w:val="center"/>
        </w:trPr>
        <w:tc>
          <w:tcPr>
            <w:tcW w:w="731" w:type="dxa"/>
            <w:tcBorders>
              <w:left w:val="single" w:sz="12" w:space="0" w:color="auto"/>
            </w:tcBorders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4465" w:type="dxa"/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2516" w:type="dxa"/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650" w:type="dxa"/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362" w:type="dxa"/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CF0B4E" w:rsidTr="008F3878">
        <w:trPr>
          <w:trHeight w:val="90"/>
          <w:jc w:val="center"/>
        </w:trPr>
        <w:tc>
          <w:tcPr>
            <w:tcW w:w="731" w:type="dxa"/>
            <w:tcBorders>
              <w:left w:val="single" w:sz="12" w:space="0" w:color="auto"/>
            </w:tcBorders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4465" w:type="dxa"/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2516" w:type="dxa"/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650" w:type="dxa"/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362" w:type="dxa"/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CF0B4E" w:rsidTr="008F3878">
        <w:trPr>
          <w:jc w:val="center"/>
        </w:trPr>
        <w:tc>
          <w:tcPr>
            <w:tcW w:w="731" w:type="dxa"/>
            <w:tcBorders>
              <w:left w:val="single" w:sz="12" w:space="0" w:color="auto"/>
            </w:tcBorders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4465" w:type="dxa"/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2516" w:type="dxa"/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650" w:type="dxa"/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362" w:type="dxa"/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CF0B4E" w:rsidTr="008F3878">
        <w:trPr>
          <w:jc w:val="center"/>
        </w:trPr>
        <w:tc>
          <w:tcPr>
            <w:tcW w:w="731" w:type="dxa"/>
            <w:tcBorders>
              <w:left w:val="single" w:sz="12" w:space="0" w:color="auto"/>
            </w:tcBorders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4465" w:type="dxa"/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2516" w:type="dxa"/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650" w:type="dxa"/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362" w:type="dxa"/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CF0B4E" w:rsidTr="008F3878">
        <w:trPr>
          <w:jc w:val="center"/>
        </w:trPr>
        <w:tc>
          <w:tcPr>
            <w:tcW w:w="731" w:type="dxa"/>
            <w:tcBorders>
              <w:left w:val="single" w:sz="12" w:space="0" w:color="auto"/>
              <w:bottom w:val="single" w:sz="12" w:space="0" w:color="auto"/>
            </w:tcBorders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4465" w:type="dxa"/>
            <w:tcBorders>
              <w:bottom w:val="single" w:sz="12" w:space="0" w:color="auto"/>
            </w:tcBorders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2516" w:type="dxa"/>
            <w:tcBorders>
              <w:bottom w:val="single" w:sz="12" w:space="0" w:color="auto"/>
            </w:tcBorders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1362" w:type="dxa"/>
            <w:tcBorders>
              <w:bottom w:val="single" w:sz="12" w:space="0" w:color="auto"/>
            </w:tcBorders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0B4E" w:rsidRDefault="00CF0B4E" w:rsidP="008F3878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CF0B4E" w:rsidRDefault="00CF0B4E" w:rsidP="00CF0B4E">
      <w:pPr>
        <w:snapToGrid w:val="0"/>
        <w:spacing w:before="60"/>
      </w:pPr>
      <w:r>
        <w:rPr>
          <w:rFonts w:hint="eastAsia"/>
        </w:rPr>
        <w:t>说明：</w:t>
      </w:r>
      <w:r>
        <w:rPr>
          <w:rFonts w:hint="eastAsia"/>
        </w:rPr>
        <w:t xml:space="preserve"> 1. </w:t>
      </w:r>
      <w:r>
        <w:rPr>
          <w:rFonts w:hint="eastAsia"/>
        </w:rPr>
        <w:t>重点单位类别</w:t>
      </w:r>
      <w:proofErr w:type="gramStart"/>
      <w:r>
        <w:rPr>
          <w:rFonts w:hint="eastAsia"/>
        </w:rPr>
        <w:t>一栏请填写</w:t>
      </w:r>
      <w:proofErr w:type="gramEnd"/>
      <w:r>
        <w:rPr>
          <w:rFonts w:hint="eastAsia"/>
        </w:rPr>
        <w:t>相应序号：（</w:t>
      </w:r>
      <w:r>
        <w:rPr>
          <w:rFonts w:hint="eastAsia"/>
        </w:rPr>
        <w:t>1</w:t>
      </w:r>
      <w:r>
        <w:rPr>
          <w:rFonts w:hint="eastAsia"/>
        </w:rPr>
        <w:t>）重点国有企业；（</w:t>
      </w:r>
      <w:r>
        <w:rPr>
          <w:rFonts w:hint="eastAsia"/>
        </w:rPr>
        <w:t>2</w:t>
      </w:r>
      <w:r>
        <w:rPr>
          <w:rFonts w:hint="eastAsia"/>
        </w:rPr>
        <w:t>）省部级科研单位；（</w:t>
      </w:r>
      <w:r>
        <w:rPr>
          <w:rFonts w:hint="eastAsia"/>
        </w:rPr>
        <w:t>3</w:t>
      </w:r>
      <w:r>
        <w:rPr>
          <w:rFonts w:hint="eastAsia"/>
        </w:rPr>
        <w:t>）基层公共服务部门；（</w:t>
      </w:r>
      <w:r>
        <w:rPr>
          <w:rFonts w:hint="eastAsia"/>
        </w:rPr>
        <w:t>4</w:t>
      </w:r>
      <w:r>
        <w:rPr>
          <w:rFonts w:hint="eastAsia"/>
        </w:rPr>
        <w:t>）部队；（</w:t>
      </w:r>
      <w:r>
        <w:rPr>
          <w:rFonts w:hint="eastAsia"/>
        </w:rPr>
        <w:t>5</w:t>
      </w:r>
      <w:r>
        <w:rPr>
          <w:rFonts w:hint="eastAsia"/>
        </w:rPr>
        <w:t>）军工企业；（</w:t>
      </w:r>
      <w:r>
        <w:rPr>
          <w:rFonts w:hint="eastAsia"/>
        </w:rPr>
        <w:t>6</w:t>
      </w:r>
      <w:r>
        <w:rPr>
          <w:rFonts w:hint="eastAsia"/>
        </w:rPr>
        <w:t>）重要金融单位；（</w:t>
      </w:r>
      <w:r>
        <w:rPr>
          <w:rFonts w:hint="eastAsia"/>
        </w:rPr>
        <w:t>7</w:t>
      </w:r>
      <w:r>
        <w:rPr>
          <w:rFonts w:hint="eastAsia"/>
        </w:rPr>
        <w:t>）主流新闻媒体；（</w:t>
      </w:r>
      <w:r>
        <w:rPr>
          <w:rFonts w:hint="eastAsia"/>
        </w:rPr>
        <w:t>8</w:t>
      </w:r>
      <w:r>
        <w:rPr>
          <w:rFonts w:hint="eastAsia"/>
        </w:rPr>
        <w:t>）其他拥有较强科研技术实力的地方骨干企业。</w:t>
      </w:r>
      <w:r>
        <w:rPr>
          <w:rFonts w:hint="eastAsia"/>
        </w:rPr>
        <w:t xml:space="preserve"> </w:t>
      </w:r>
      <w:r>
        <w:rPr>
          <w:rFonts w:hint="eastAsia"/>
        </w:rPr>
        <w:t>不是上述</w:t>
      </w:r>
      <w:r>
        <w:rPr>
          <w:rFonts w:hint="eastAsia"/>
        </w:rPr>
        <w:t>8</w:t>
      </w:r>
      <w:r>
        <w:rPr>
          <w:rFonts w:hint="eastAsia"/>
        </w:rPr>
        <w:t>类重点单位的不用填写。</w:t>
      </w:r>
      <w:r>
        <w:rPr>
          <w:rFonts w:hint="eastAsia"/>
        </w:rPr>
        <w:t xml:space="preserve"> </w:t>
      </w:r>
    </w:p>
    <w:p w:rsidR="0088304D" w:rsidRDefault="00CF0B4E" w:rsidP="00CF0B4E">
      <w:pPr>
        <w:numPr>
          <w:ilvl w:val="0"/>
          <w:numId w:val="1"/>
        </w:numPr>
        <w:snapToGrid w:val="0"/>
        <w:spacing w:before="60"/>
        <w:rPr>
          <w:rFonts w:hint="eastAsia"/>
        </w:rPr>
      </w:pPr>
      <w:r>
        <w:rPr>
          <w:rFonts w:hint="eastAsia"/>
        </w:rPr>
        <w:t>项目类别</w:t>
      </w:r>
      <w:proofErr w:type="gramStart"/>
      <w:r>
        <w:rPr>
          <w:rFonts w:hint="eastAsia"/>
        </w:rPr>
        <w:t>一栏请填写</w:t>
      </w:r>
      <w:proofErr w:type="gramEnd"/>
      <w:r>
        <w:rPr>
          <w:rFonts w:hint="eastAsia"/>
        </w:rPr>
        <w:t>相应序号：（</w:t>
      </w:r>
      <w:r>
        <w:rPr>
          <w:rFonts w:hint="eastAsia"/>
        </w:rPr>
        <w:t>1</w:t>
      </w:r>
      <w:r>
        <w:rPr>
          <w:rFonts w:hint="eastAsia"/>
        </w:rPr>
        <w:t>）走向国际级和国家级重点工程；（</w:t>
      </w:r>
      <w:r>
        <w:rPr>
          <w:rFonts w:hint="eastAsia"/>
        </w:rPr>
        <w:t>2</w:t>
      </w:r>
      <w:r>
        <w:rPr>
          <w:rFonts w:hint="eastAsia"/>
        </w:rPr>
        <w:t>）走向创新创业制高点；（</w:t>
      </w:r>
      <w:r>
        <w:rPr>
          <w:rFonts w:hint="eastAsia"/>
        </w:rPr>
        <w:t>3</w:t>
      </w:r>
      <w:r>
        <w:rPr>
          <w:rFonts w:hint="eastAsia"/>
        </w:rPr>
        <w:t>）走向前沿交叉学科和地方特色产业；（</w:t>
      </w:r>
      <w:r>
        <w:rPr>
          <w:rFonts w:hint="eastAsia"/>
        </w:rPr>
        <w:t>4</w:t>
      </w:r>
      <w:r>
        <w:rPr>
          <w:rFonts w:hint="eastAsia"/>
        </w:rPr>
        <w:t>）走向海外；（</w:t>
      </w:r>
      <w:r>
        <w:rPr>
          <w:rFonts w:hint="eastAsia"/>
        </w:rPr>
        <w:t>5</w:t>
      </w:r>
      <w:r>
        <w:rPr>
          <w:rFonts w:hint="eastAsia"/>
        </w:rPr>
        <w:t>）走向基层。</w:t>
      </w:r>
      <w:r>
        <w:rPr>
          <w:rFonts w:hint="eastAsia"/>
        </w:rPr>
        <w:t xml:space="preserve"> </w:t>
      </w:r>
      <w:r>
        <w:rPr>
          <w:rFonts w:hint="eastAsia"/>
        </w:rPr>
        <w:t>不是上述</w:t>
      </w:r>
      <w:r>
        <w:rPr>
          <w:rFonts w:hint="eastAsia"/>
        </w:rPr>
        <w:t>5</w:t>
      </w:r>
      <w:r>
        <w:rPr>
          <w:rFonts w:hint="eastAsia"/>
        </w:rPr>
        <w:t>类重点单位的不用填写。</w:t>
      </w:r>
    </w:p>
    <w:sectPr w:rsidR="0088304D" w:rsidSect="00CF0B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2462C"/>
    <w:multiLevelType w:val="singleLevel"/>
    <w:tmpl w:val="1082462C"/>
    <w:lvl w:ilvl="0">
      <w:start w:val="2"/>
      <w:numFmt w:val="decimal"/>
      <w:suff w:val="space"/>
      <w:lvlText w:val="%1."/>
      <w:lvlJc w:val="left"/>
      <w:pPr>
        <w:ind w:left="73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4E"/>
    <w:rsid w:val="0088304D"/>
    <w:rsid w:val="009B68F7"/>
    <w:rsid w:val="00CF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FBB75"/>
  <w15:chartTrackingRefBased/>
  <w15:docId w15:val="{52D9FF6D-A652-4B74-B801-A8BB35C2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B4E"/>
    <w:pPr>
      <w:widowControl w:val="0"/>
      <w:spacing w:line="240" w:lineRule="auto"/>
    </w:pPr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2019-03-18T02:51:00Z</dcterms:created>
  <dcterms:modified xsi:type="dcterms:W3CDTF">2019-03-18T02:52:00Z</dcterms:modified>
</cp:coreProperties>
</file>