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BA" w:rsidRDefault="006620D0">
      <w:pPr>
        <w:jc w:val="left"/>
        <w:rPr>
          <w:rFonts w:ascii="黑体" w:eastAsia="黑体" w:hAnsi="黑体"/>
          <w:sz w:val="34"/>
          <w:szCs w:val="34"/>
        </w:rPr>
      </w:pPr>
      <w:bookmarkStart w:id="0" w:name="_Toc296331302"/>
      <w:r>
        <w:rPr>
          <w:rFonts w:ascii="黑体" w:eastAsia="黑体" w:hAnsi="黑体" w:hint="eastAsia"/>
          <w:sz w:val="34"/>
          <w:szCs w:val="34"/>
        </w:rPr>
        <w:t>附件</w:t>
      </w:r>
      <w:r>
        <w:rPr>
          <w:rFonts w:ascii="黑体" w:eastAsia="黑体" w:hAnsi="黑体" w:hint="eastAsia"/>
          <w:sz w:val="34"/>
          <w:szCs w:val="34"/>
        </w:rPr>
        <w:t>2</w:t>
      </w:r>
      <w:r>
        <w:rPr>
          <w:rFonts w:ascii="黑体" w:eastAsia="黑体" w:hAnsi="黑体" w:hint="eastAsia"/>
          <w:sz w:val="34"/>
          <w:szCs w:val="34"/>
        </w:rPr>
        <w:t>：</w:t>
      </w:r>
    </w:p>
    <w:p w:rsidR="00362BBA" w:rsidRDefault="006620D0">
      <w:pPr>
        <w:jc w:val="center"/>
        <w:rPr>
          <w:rFonts w:ascii="华文中宋" w:eastAsia="华文中宋" w:hAnsi="华文中宋"/>
          <w:sz w:val="84"/>
          <w:szCs w:val="84"/>
        </w:rPr>
      </w:pPr>
      <w:r>
        <w:rPr>
          <w:rFonts w:ascii="华文中宋" w:eastAsia="华文中宋" w:hAnsi="华文中宋" w:hint="eastAsia"/>
          <w:sz w:val="84"/>
          <w:szCs w:val="84"/>
        </w:rPr>
        <w:t>全国评比达标表彰</w:t>
      </w:r>
    </w:p>
    <w:p w:rsidR="00362BBA" w:rsidRDefault="006620D0">
      <w:pPr>
        <w:jc w:val="center"/>
        <w:rPr>
          <w:rFonts w:ascii="华文中宋" w:eastAsia="华文中宋" w:hAnsi="华文中宋"/>
          <w:sz w:val="84"/>
          <w:szCs w:val="84"/>
        </w:rPr>
      </w:pPr>
      <w:r>
        <w:rPr>
          <w:rFonts w:ascii="华文中宋" w:eastAsia="华文中宋" w:hAnsi="华文中宋" w:hint="eastAsia"/>
          <w:sz w:val="84"/>
          <w:szCs w:val="84"/>
        </w:rPr>
        <w:t>保留项目目录</w:t>
      </w:r>
    </w:p>
    <w:p w:rsidR="00362BBA" w:rsidRDefault="006620D0">
      <w:pPr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（中央和天津市部分）</w:t>
      </w:r>
    </w:p>
    <w:p w:rsidR="00362BBA" w:rsidRDefault="00362BBA">
      <w:pPr>
        <w:jc w:val="center"/>
        <w:rPr>
          <w:rFonts w:ascii="华文中宋" w:eastAsia="华文中宋" w:hAnsi="华文中宋"/>
          <w:b/>
          <w:color w:val="FF0000"/>
          <w:sz w:val="32"/>
          <w:szCs w:val="32"/>
        </w:rPr>
      </w:pPr>
    </w:p>
    <w:p w:rsidR="00362BBA" w:rsidRDefault="00362BBA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362BBA" w:rsidRDefault="00362BBA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362BBA" w:rsidRDefault="00362BBA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362BBA" w:rsidRDefault="006620D0">
      <w:pPr>
        <w:jc w:val="center"/>
        <w:rPr>
          <w:rFonts w:ascii="楷体_GB2312" w:eastAsia="楷体_GB2312" w:hAnsi="华文中宋"/>
          <w:b/>
          <w:sz w:val="44"/>
          <w:szCs w:val="44"/>
        </w:rPr>
      </w:pPr>
      <w:r>
        <w:rPr>
          <w:rFonts w:ascii="楷体_GB2312" w:eastAsia="楷体_GB2312" w:hAnsi="华文中宋" w:hint="eastAsia"/>
          <w:b/>
          <w:sz w:val="44"/>
          <w:szCs w:val="44"/>
        </w:rPr>
        <w:t>全国评比达标表彰工作协调小组办公室</w:t>
      </w:r>
    </w:p>
    <w:p w:rsidR="00362BBA" w:rsidRDefault="00362BBA">
      <w:pPr>
        <w:jc w:val="center"/>
        <w:rPr>
          <w:rFonts w:ascii="楷体_GB2312" w:eastAsia="楷体_GB2312" w:hAnsi="华文中宋"/>
          <w:b/>
          <w:sz w:val="44"/>
          <w:szCs w:val="44"/>
        </w:rPr>
      </w:pPr>
    </w:p>
    <w:p w:rsidR="00362BBA" w:rsidRDefault="006620D0">
      <w:pPr>
        <w:jc w:val="center"/>
        <w:rPr>
          <w:rFonts w:ascii="楷体_GB2312" w:eastAsia="楷体_GB2312" w:hAnsi="华文中宋"/>
          <w:b/>
          <w:sz w:val="44"/>
          <w:szCs w:val="44"/>
        </w:rPr>
      </w:pPr>
      <w:r>
        <w:rPr>
          <w:rFonts w:ascii="楷体_GB2312" w:eastAsia="楷体_GB2312" w:hAnsi="华文中宋" w:hint="eastAsia"/>
          <w:b/>
          <w:sz w:val="44"/>
          <w:szCs w:val="44"/>
        </w:rPr>
        <w:t>二</w:t>
      </w:r>
      <w:r>
        <w:rPr>
          <w:rFonts w:ascii="楷体_GB2312" w:hAnsi="宋体" w:cs="宋体" w:hint="eastAsia"/>
          <w:b/>
          <w:sz w:val="44"/>
          <w:szCs w:val="44"/>
        </w:rPr>
        <w:t>〇</w:t>
      </w:r>
      <w:r>
        <w:rPr>
          <w:rFonts w:ascii="楷体_GB2312" w:eastAsia="楷体_GB2312" w:hAnsi="仿宋_GB2312" w:cs="仿宋_GB2312" w:hint="eastAsia"/>
          <w:b/>
          <w:sz w:val="44"/>
          <w:szCs w:val="44"/>
        </w:rPr>
        <w:t>一五年八月</w:t>
      </w:r>
    </w:p>
    <w:p w:rsidR="00362BBA" w:rsidRDefault="00362BBA">
      <w:pPr>
        <w:jc w:val="center"/>
        <w:rPr>
          <w:rFonts w:ascii="宋体" w:hAnsi="宋体"/>
          <w:b/>
          <w:sz w:val="44"/>
          <w:szCs w:val="44"/>
        </w:rPr>
      </w:pPr>
    </w:p>
    <w:p w:rsidR="00362BBA" w:rsidRDefault="00362BBA">
      <w:pPr>
        <w:widowControl/>
        <w:jc w:val="left"/>
        <w:rPr>
          <w:rFonts w:ascii="宋体" w:hAnsi="宋体"/>
          <w:b/>
          <w:sz w:val="44"/>
          <w:szCs w:val="44"/>
        </w:rPr>
        <w:sectPr w:rsidR="00362B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588" w:bottom="2098" w:left="1588" w:header="851" w:footer="1418" w:gutter="0"/>
          <w:pgNumType w:start="1"/>
          <w:cols w:space="720"/>
          <w:titlePg/>
          <w:docGrid w:type="lines" w:linePitch="574"/>
        </w:sectPr>
      </w:pPr>
    </w:p>
    <w:p w:rsidR="00362BBA" w:rsidRDefault="006620D0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lastRenderedPageBreak/>
        <w:t>党群系统等中央单位评比达标表彰</w:t>
      </w:r>
    </w:p>
    <w:p w:rsidR="00362BBA" w:rsidRDefault="006620D0" w:rsidP="006620D0">
      <w:pPr>
        <w:spacing w:afterLines="50" w:line="560" w:lineRule="exact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 w:val="44"/>
        </w:rPr>
        <w:t>保留项目目录（</w:t>
      </w:r>
      <w:r>
        <w:rPr>
          <w:rFonts w:ascii="华文中宋" w:eastAsia="华文中宋" w:hAnsi="华文中宋" w:hint="eastAsia"/>
          <w:sz w:val="44"/>
        </w:rPr>
        <w:t>127</w:t>
      </w:r>
      <w:r>
        <w:rPr>
          <w:rFonts w:ascii="华文中宋" w:eastAsia="华文中宋" w:hAnsi="华文中宋" w:hint="eastAsia"/>
          <w:sz w:val="44"/>
        </w:rPr>
        <w:t>项）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2300"/>
        <w:gridCol w:w="5420"/>
        <w:gridCol w:w="1180"/>
      </w:tblGrid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主办部门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周期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中央纪委监察部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全国纪检监察系统先进集体和先进工作者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党风廉政建设好新闻奖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中央办公厅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中直机关事务工作先进集体和先进工作者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全国档案系统先进集体和先进工作者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中央组织部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全国先进基层党组织、优秀党务工作者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全国优秀共产党员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全国老干部工作先进集厂务体、先进工作者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全国离退休干部先进个人、先进党支部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全国组织系统先进集体和先进个人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中央宣传部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全国道德模范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1" w:name="_GoBack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全国文明城市、全国文明村镇、全国文明单位</w:t>
            </w:r>
            <w:bookmarkEnd w:id="1"/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精神文明建设“五个一工程”奖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次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全国服务农民服务基层文化建设先进单位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全国未成年人思想道德建设工作先进城市、先进单位和先进工作者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中央直属机关工委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中直机关先进基层党组织、优秀共产党员、优秀党务工作者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中直机关优秀共青团员、优秀共青团干部、五四红旗团委（团支部）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中直机关文明单位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中直机关“五好文明家庭”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中直机关模范职工之家、模范职工小家和优秀工会工作者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次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中直机关五一劳动奖状、五一劳动奖章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中直机关青年文明号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中直机关青年五四奖章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中直机关青年岗位能手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中央国家机关工委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中央国家机关“创建文明机关、争做人民满意公务员”活动先进集体和先进个人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9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中央国家机关先进基层党组织、优秀共产党员和优秀党务工作者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中央国家机关五一劳动奖状、五一劳动奖章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中央国家机关“青年文明号”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中央国家机关优秀共青团员、优秀共青团干部、五四红旗团委（团支部）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中央国家机关青年五四奖章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3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中央政法委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涉法涉诉信访工作先进集体和先进个人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中央综治办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全国社会管理综合治理先进集体和先进个人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全国政法综治优秀新闻作品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6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全国人大常委会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办公厅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“中华环保世纪行”宣传活动新闻奖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人大新闻奖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全国政协办公厅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全国政协优秀提案和先进承办单位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全国政协好新闻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反映社情民意信息工作评选表彰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最高人民法院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全国模范法院和全国模范法官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全国优秀法院和全国优秀法官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全国法院先进集体和先进个人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全国法院办案标兵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最高人民检察院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全国检察机关先进集体和先进个人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全国先进基层检察官和杰出检察官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全国检察机关文明接待室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检察业务优秀集体和业务能手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0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中央统战部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全国非公有制经济人士优秀中国特色社会主义事业建设者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69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各民主党派、工商联、无党派人士为全面建设小康社会作贡献评选表彰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全国统战系统先进集体和先进工作者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49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中央党校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全国党校系统科研成果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马克思主义研究优秀成果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中央党史研究室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全国党史部门先进集体、先进工作者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全国党史部门研究优秀成果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全国总工会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全国五一劳动奖状、奖章、工人先锋号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全国工会系统先进集体、先进工作者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全国“安康杯”竞赛活动评比表彰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全国厂务公开民主管理工作表彰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全国维护职工权益杰出律师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全国职工职业道德建设评选表彰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全国模范职工之家、小家和优秀工会工作者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次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全国五一巾帼标兵岗、标兵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共青团中央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中国青年五四奖章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全国优秀共青团员、全国优秀共青团干部、全国五四红旗团委（团支部）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全国青年岗位能手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青年文明号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9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中国青年创业奖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“母亲河”奖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全国农村青年致富带头人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中国青年志愿者优秀个人奖、组织奖、项目奖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中国青少年科技创新奖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全国优秀少先队员、全国优秀少先队辅导员、全国优秀少先队集体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全国妇联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全国三八红旗手标兵、三八红旗手、三八红旗集体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全国五好文明家庭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全国妇联系统先进集体、劳动模范和先进工作者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全国城乡妇女“岗位建功”先进集体、先进个人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全国维护妇女儿童权益先进集体、先进个人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中国妇女儿童慈善奖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中国优秀母亲表彰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78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中国文联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中国戏剧奖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中国电影金鸡奖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大众电影百花奖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中国音乐金钟奖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中国美术奖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中国曲艺牡丹奖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中国舞蹈荷花奖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中国民间文艺山花奖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中国摄影金像奖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中国书法兰亭奖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中国杂技金菊奖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中国电视金鹰奖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全国中青年德艺双馨文艺工作者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中国文联文艺评论奖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中国作协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鲁迅文学奖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茅盾文学奖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全国优秀儿童文学奖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全国少数民族文学创作“骏马奖”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中国科协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中国青年科技奖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737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“讲理想、比贡献”活动先进集体、科技标兵、优秀组织者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9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全国科普示范县（市、区）、全国科普教育基地创建活动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中国青年女科学家奖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全国科协系统先进集体、先进工作者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全国优秀科技工作者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王大珩光学奖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54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中国科普作家协会优秀科普作品奖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104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中国侨联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全国归侨侨眷先进个人、中国侨界杰出人物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全国侨联系统先进集体、先进工作者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全国侨联系统先进基层组织、先进个人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侨界贡献奖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中国法学会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全国杰出青年法学家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中国法学优秀成果奖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全国法学会系统先进集体、先进个人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4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中国记协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中国新闻奖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长江韬奋奖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3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全国台联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全国台联系统对台工作先进集体及个人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3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中国贸促会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全国贸促工作先进单位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中国残联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残疾人事业好新闻奖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全国残疾人体育先进单位、先进个人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0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i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中国红十字会总会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全国红十字系统先进集体、先进个人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全国红十字模范单位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宋庆龄基金会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宋庆龄少年儿童发明奖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宋庆龄儿科医学奖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孙平化日本学术奖励基金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3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中华职教社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黄炎培职业教育奖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3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3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中国计生协会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中国计划生育协会先进单位、先进个人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64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300" w:type="dxa"/>
            <w:vMerge w:val="restart"/>
            <w:vAlign w:val="center"/>
          </w:tcPr>
          <w:p w:rsidR="00362BBA" w:rsidRDefault="006620D0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全国工商联</w:t>
            </w: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全国工商联系统先进集体和先进工作者（含先进单位和先进个人）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6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中华全国工商业联合会科学技术进步奖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90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全国就业与社会保障先进民营企业暨“关爱员工、实现双赢”表彰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75"/>
          <w:jc w:val="center"/>
        </w:trPr>
        <w:tc>
          <w:tcPr>
            <w:tcW w:w="7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3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光彩事业国土绿化贡献奖</w:t>
            </w:r>
          </w:p>
        </w:tc>
        <w:tc>
          <w:tcPr>
            <w:tcW w:w="11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</w:tbl>
    <w:p w:rsidR="00362BBA" w:rsidRDefault="00362BBA">
      <w:pPr>
        <w:jc w:val="center"/>
        <w:rPr>
          <w:rFonts w:ascii="宋体" w:hAnsi="宋体"/>
          <w:b/>
        </w:rPr>
        <w:sectPr w:rsidR="00362BBA">
          <w:pgSz w:w="11906" w:h="16838"/>
          <w:pgMar w:top="1701" w:right="1559" w:bottom="1701" w:left="1559" w:header="851" w:footer="1418" w:gutter="0"/>
          <w:cols w:space="720"/>
          <w:docGrid w:type="lines" w:linePitch="574"/>
        </w:sectPr>
      </w:pPr>
    </w:p>
    <w:p w:rsidR="00362BBA" w:rsidRDefault="00362BBA">
      <w:pPr>
        <w:jc w:val="center"/>
        <w:rPr>
          <w:rFonts w:ascii="宋体" w:hAnsi="宋体"/>
          <w:b/>
        </w:rPr>
      </w:pPr>
    </w:p>
    <w:p w:rsidR="00362BBA" w:rsidRDefault="006620D0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bookmarkStart w:id="2" w:name="_Toc296331299"/>
      <w:r>
        <w:rPr>
          <w:rFonts w:ascii="华文中宋" w:eastAsia="华文中宋" w:hAnsi="华文中宋" w:hint="eastAsia"/>
          <w:sz w:val="44"/>
        </w:rPr>
        <w:t>中央国家机关评比达标表彰</w:t>
      </w:r>
    </w:p>
    <w:p w:rsidR="00362BBA" w:rsidRDefault="006620D0" w:rsidP="006620D0">
      <w:pPr>
        <w:spacing w:afterLines="50" w:line="560" w:lineRule="exact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保留项目目录（</w:t>
      </w:r>
      <w:r>
        <w:rPr>
          <w:rFonts w:ascii="华文中宋" w:eastAsia="华文中宋" w:hAnsi="华文中宋" w:hint="eastAsia"/>
          <w:sz w:val="44"/>
        </w:rPr>
        <w:t>381</w:t>
      </w:r>
      <w:r>
        <w:rPr>
          <w:rFonts w:ascii="华文中宋" w:eastAsia="华文中宋" w:hAnsi="华文中宋" w:hint="eastAsia"/>
          <w:sz w:val="44"/>
        </w:rPr>
        <w:t>项）</w:t>
      </w:r>
      <w:bookmarkEnd w:id="2"/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1600"/>
        <w:gridCol w:w="5140"/>
        <w:gridCol w:w="1460"/>
      </w:tblGrid>
      <w:tr w:rsidR="00362BBA">
        <w:trPr>
          <w:trHeight w:val="285"/>
          <w:tblHeader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周期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中央编办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全国机构编制工作先进集体和先进工作者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外交部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先进外交工作集体和先进外交工作者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发展改革委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全国价格工作先进集体、先进工作者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价格监督检查先进集体、先进个人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规范化价格监督检查局（所）创建活动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农产品成本调查工作考核评比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储备系统评优奖先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教育部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全国教育系统先进集体和先进个人表彰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国家级教学成果奖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教学名师奖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114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高等学校科学研究优秀成果奖（分科学技术奖、人文社会科学奖两部分）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科学技术奖周期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年，人文社会科学奖周期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全国教育科学研究优秀成果评选表彰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宝钢杯全国杰出中小学中青年教师评选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科技部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全国科技管理系统先进集体和先进工作者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全国科技保密先进单位和个人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全国科普工作先进集体和先进工作者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实施国家科技计划先进集体、先进个人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工业和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信息化部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全国工业和信息化系统先进集体、劳动模范和先进工作者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国家民委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全国民委系统先进工作者和劳动模范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国家民委突出贡献专家奖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国家民委社会科学研究成果奖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公安部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全国特级优秀人民警察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全国公安系统优秀单位、优秀人民警察评选表彰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全国我最爱的人民警察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忠诚（边防）卫士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”消防奖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全国见义勇为英雄和先进分子评选表彰活动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全国先进保安服务公司、优秀保安员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部级教学成果、优秀教师、精品课程暨优秀教材奖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民政部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全国民政系统先进集体、劳动模范、先进工作者（“孺子牛”奖）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军用饮食饮水供应站正规化建设评比表彰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全国先进民间组织表彰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文明优抚事业单位、先进军休干部、先进军休工作单位和先进军休工作者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全国殡葬事业单位先进集体和先进工作者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农村五保供养工作先进单位和先进个人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中华慈善奖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全国敬老爱老助老活动评选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38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司法部</w:t>
            </w:r>
          </w:p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全国司法行政系统先进集体、劳动模范和先进工作者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全国普法工作先进集体、先进个人和依法治理创建活动先进单位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文明监狱、文明劳教所、模范司法所及先进集体和先进个人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全国模范人民调解委员会、调解员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全国法律援助和法律服务工作先进集体、先进个人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财政部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全国财政系统先进集体和先进工作者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全国财政系统业务工作评比表彰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人力资源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社会保障部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全国杰出专业技术人才（含全国留学回国人员和中国优秀博士后）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全国模范军转干部、先进工作者和军转安置工作先进单位（含中央国家机关）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全国人力资源和社会保障系统先进集体和先进个人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全国和谐劳动关系创建活动表彰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全国人力资源社会保障系统优质服务窗口表彰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中华技能大奖和全国技术能手评比表彰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国土资源部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全国国土资源管理系统先进集体和先进工作者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国土资源节约集约模范县（市）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“节约资源、保护环境，做保护地球小主人”活动先进集体和先进个人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环境保护部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全国环境保护系统先进集体和先进工作者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创建国家环境保护模范城市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生态文明建设示范区（含生态工业园区建设）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3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57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住房城乡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建设部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中国人居环境奖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全国住房城乡建设系统先进集体、劳动模范和先进工作者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创建全国无障碍建设城市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国家园林城市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国家节水型城市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全国工程勘察设计大师、优秀工程勘察设计项目和绿色建筑创新奖评选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交通运输部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全国交通运输系统先进集体、劳动模范和先进工作者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交通运输部水运工程质量奖、优秀勘察设计奖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水利部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全国水利系统先进集体、先进工作者和劳动模范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长江水利委员会先进集体和先进个人表彰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黄河水利委员会先进集体和先进个人表彰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淮河水利委员会先进集体和先进个人表彰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海河水利委员会先进集体和先进个人表彰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珠江水利委员会先进集体和先进个人表彰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松辽水利委员会先进集体和先进个人表彰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太湖流域管理局先进集体和先进个人表彰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农业部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全国农业劳动模范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全国农业先进集体和先进个人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中华农业英才奖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全国农牧渔业丰收奖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77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商务部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全国商务系统先进集体、劳动模范和先进工作者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商务系统工作表彰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商务发展研究成果奖表彰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文化部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全国文化系统先进集体、先进工作者和劳动模范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文化部优秀专家奖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文化交流贡献奖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中国文化艺术政府奖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文化部创新奖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中国民间文化艺术之乡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卫生计生委</w:t>
            </w:r>
          </w:p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全国卫生系统先进集体、先进工作者及“白求恩奖章”获得者表彰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创建国家卫生城市（区、镇）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全国无偿献血表彰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3"/>
                <w:kern w:val="0"/>
                <w:sz w:val="24"/>
              </w:rPr>
              <w:t>全国人口和计划生育系统先进集体和先进工作者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创建全国计划生育优质服务先进单位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人民银行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中国人民银行先进集体、先进工作者和劳动模范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人民银行专业先进集体、专业先进工作者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审计署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全国审计机关先进集体和先进工作者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审计署和地方优秀审计项目评选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国资委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中央企业先进集体、劳动模范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行业信用评价活动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中央企业优秀总法律顾问、优秀企业法律顾问和企业法律事务先进工作者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98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海关总署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全国海关系统先进集体和先进工作者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各直属海关单位关区先进集体、先进工作者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税务总局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全国税务系统先进集体、先进工作者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各省（区、市）税务局先进集体、先进工作者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优秀科研成果评选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工商总局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全国工商行政管理系统先进集体和先进工作者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质检总局</w:t>
            </w:r>
          </w:p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全国质量监督检验检疫系统先进集体和先进工作者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全国质检工作先进单位和先进个人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中国质量奖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中国标准创新贡献奖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新闻出版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广电总局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全国广播电视系统先进集体、劳动模范和先进工作者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全国新闻出版系统先进集体、先进工作者和劳动模范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中国出版政府奖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版权保护示范单位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中华图书特殊贡献奖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体育总局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全国体育系统先进集体和先进工作者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全国群众体育先进单位和先进个人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体育运动奖章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全国体育事业突出贡献奖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安全监管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总局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全国安全生产监管监察系统先进集体和先进工作者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安全生产监管监察先进单位、先进个人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69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119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食品药品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监管总局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</w:rPr>
              <w:t>全国食品药品监督管理系统先进集体、先进工作者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统计局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全国统计系统先进集体、先进工作者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全国统计系统先进个人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林业局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林业英雄、全国林业系统先进集体、劳动模范和先进工作者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全国防沙治沙英雄、标兵、先进集体和先进个人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全国绿化先进集体、劳动模范和先进工作者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全国绿化模范单位、全国绿化奖章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全国森林防火工作先进单位和先进个人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保护森林和野生动植物资源先进集体、先进个人、优秀组织奖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全国生态建设突出贡献奖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知识产权局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全国专利系统先进集体和先进工作者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中国专利奖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旅游局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全国旅游系统先进集体、劳动模范和先进工作者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侨办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全国侨办系统先进集体和先进工作者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宗教局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全国宗教工作系统先进集体和先进个人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全国创建和谐寺观教堂先进集体和先进个人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国管局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国务院各部门后勤工作评选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中科院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中国科学院先进集体和先进工作者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社科院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全国地方志系统先进集体和先进工作者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中国社会科学院青年语言学家奖金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139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地震局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全国地震系统先进集体和先进工作者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防震减灾工作评比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气象局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全国气象工作先进集体和先进工作者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全国气象工作先进单位和先进个人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银监会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银行业金融机构小企业贷款工作先进单位、先进个人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自然科学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基金会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国家自然科学基金管理工作先进单位和先进工作者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粮食局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全国粮食系统先进集体、劳动模范和先进工作者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全国粮食工作先进单位和先进个人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国防科工局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国防科学技术奖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国防科技工业杰出人才奖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烟草局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全国烟草行业先进集体、先进工作者和劳动模范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全国卷烟打假先进集体和先进个人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公务员局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全国人民满意的公务员和公务员集体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海洋局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全国海洋系统先进集体、先进工作者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全国海洋统计表彰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测绘地理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信息局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全国测绘地理信息系统先进集体和先进工作者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全国测绘地理信息成果管理先进单位和先进个人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铁路局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全国铁路系统先进集体、劳动模范和先进工作者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铁路优质工程（勘察设计）奖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全路优秀公安基层单位先进集体、先进个人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159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中医药局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全国基层中医药工作先进单位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外汇局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打击非法买卖外汇先进集体和先进个人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国务院妇儿</w:t>
            </w:r>
          </w:p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工委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全国实施妇女儿童发展纲要先进集体和先进个人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国务院</w:t>
            </w:r>
          </w:p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残工委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全国残疾人工作先进单位和先进个人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全国自强模范暨助残表彰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全国老龄委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全国老龄系统先进集体和先进工作者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全国“扫黄打非”工作小组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全国“扫黄打非”评比表彰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国家边海防委员会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全国边海防工作表彰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外专局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中国政府“友谊奖”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中国宏观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经济学会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中国经济学奖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169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4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4"/>
                <w:kern w:val="0"/>
                <w:sz w:val="24"/>
              </w:rPr>
              <w:t>中国投资协会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推介表彰优质投资项目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中国价格协会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薛暮桥价格研究奖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中国信息协会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中国信息化成果评选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价格认证中心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先进价格认证机构和优秀价格认证人员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价格监测中心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全国优秀监测工作评比表彰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中国工程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咨询协会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全国优秀工程咨询成果奖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中国设备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管理协会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全国设备管理优秀单位表彰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中国施工企业管理协会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国家优质工程奖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中国交通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运输协会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先进物流企业评选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178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4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4"/>
                <w:kern w:val="0"/>
                <w:sz w:val="24"/>
              </w:rPr>
              <w:t>中国生产力</w:t>
            </w:r>
          </w:p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4"/>
                <w:kern w:val="0"/>
                <w:sz w:val="24"/>
              </w:rPr>
              <w:t>促进中心协会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生产力促进奖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179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中国民营</w:t>
            </w:r>
          </w:p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科技促进会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民营科技发展贡献奖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中国技术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市场协会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金桥奖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中国工业应用数学学会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苏步青应用数学奖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中国管理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科学学会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管理科学奖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中国新闻技术工作者联合会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（王选）新闻科学技术奖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中国民营科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技实业家协会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优秀民营科技企业、企业家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中国科技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咨询协会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咨询项目创新奖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中国第四纪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科学研究会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第四纪青年科学家奖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中国超声医学工程学会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优秀超声医学专家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国防科技工业管理协会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军工企业管理创新成果奖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中国爆破器材行业协会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中国爆破器材行业科学技术奖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中国和平利用军工技术协会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国产数控机床优秀合作项目评选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191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中国电子商会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电子专业市场优秀经营者和明星市场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3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30"/>
                <w:kern w:val="0"/>
                <w:sz w:val="24"/>
              </w:rPr>
              <w:t>中国互联网协会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中国互联网行业自律贡献与公益奖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193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中国电子学会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电子信息科学技术奖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194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中国通信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企业协会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先进通信设计企业、优秀通信设计工作者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58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全国电信用户委员会、工业和信息化部行风建设领导小组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用户满意电信服务明星、用户满意电信服务明星班组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196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中国电子协会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优秀企业及优秀企业家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197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中国电子视像行业协会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中国数字电视盛典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198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中国计算机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行业发展成就奖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199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中国半导体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中国半导体创新产品和技术领军人物评选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中国广播电视设备工业协会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中国广播电视设备工业协会科技创新奖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中国印制电路行业协会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中国电子电路行业优秀企业评选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中国通信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标准化协会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中国通信标准化协会科技进步奖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中国注册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会计师协会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地方协会工作评比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中国资产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评估协会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资产评估行业评选表彰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中国财政学会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优秀财政理论研究成果评选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全国财政协作研究课题评比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中国劳动学会、职工教育和职业培训协会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中国劳动学会、职工教育和职业培训协会系统先进单位、先进个人和优秀科研成果评选表彰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208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中华环保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基金会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中华宝钢环境奖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中国环境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文化节组委会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Style w:val="a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绿色中国年度人物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114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中国土木工程学会、詹天佑土木工程科技发展基金会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中国土木工程詹天佑奖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中国建筑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装饰协会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中国建筑工程装饰奖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中国建筑业协会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中国建筑工程鲁班奖（国家优质工程）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142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中国房地产业协会、住房和城乡建设部住宅产业化促进中心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广厦奖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中国建筑学会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建筑设计奖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梁思成建筑奖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中国城市规划协会、中国城市科学研究会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优秀城市规划设计和城市科学研究奖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中国勘察</w:t>
            </w:r>
          </w:p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设计协会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工程勘察、建筑设计行业和市政公用工程优秀勘察设计奖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中国安装协会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中国安装之星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219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中国建筑金属结构协会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中国钢结构金奖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220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中国水运建设行业协会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水运工程优秀咨询成果奖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221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中国交通建设监理协会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交通建设优秀监理企业、监理工程师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222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中国港口协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会集装箱分会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港口集装箱码头评优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111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223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中国汽车维修行业协会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汽车维修行业诚信企业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224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中国公路勘察设计协会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公路交通优秀勘察、设计奖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225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中国公路建设行业协会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公路交通优质工程奖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226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詹天佑科学技术发展基金会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詹天佑铁道科学技术奖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227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中国铁道学会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中国铁道学会科学技术奖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228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茅以升科技教育基金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委员会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茅以升铁道工程师奖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229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中国铁道企业管理协会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铁路企业全面质量管理（现代化创新成果）评选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230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中国水利学会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大禹水利科学技术奖评审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231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中国水利水电勘测设计协会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全国优秀水利水电工程勘测设计奖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232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中国水利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工程协会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水利工程优质（大禹）奖评选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233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中国水利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企业协会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优秀水利企业、优秀水利企业家评选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234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中国农学会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神农中华农业科技奖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235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中华农业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科教基金会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神内基金农技推广奖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236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中国畜牧业协会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畜牧行业先进工作者、先进企业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237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中国饲料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中国饲料工业协会先进集体和先进工作者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238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中国奶业协会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优秀奶业工作者和乳品加工企业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239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中国少数民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族美术促进会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“民族百花奖”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---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中国各民族美术作品展览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中国戏剧文学学会、中国话剧艺术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研究会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全国戏剧文化奖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中华医学会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中华医学科技奖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中华预防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医学会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中国预防医学会科学技术奖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中国营养学会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中国营养学会科学技术奖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中国医院协会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优秀医院院长及突出贡献奖评比表彰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中国医师学会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中国医师奖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中国农村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卫生协会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先进会员和先进单位表彰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中国人口福利基金会、中国计划生育协会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中华人口奖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中国人口学会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人口科学优秀成果奖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249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中国人口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文化促进会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人口文化奖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250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中国内部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审计协会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内部审计先进单位和先进工作者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167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251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中国报关协会及各地报关协会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优秀报关企业、优秀报关员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252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中国税务学会、国际税收研究会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全国先进税务学会、先进国际税收研究会评选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253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中国个私协会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全国先进个体工商户及个私协会系统先进单位和先进工作者评选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254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中国广告协会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先进广告协会和优秀广告协会工作者评选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255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6"/>
                <w:kern w:val="0"/>
                <w:sz w:val="24"/>
              </w:rPr>
              <w:t>中国消费者协会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消费维权先进集体、先进个人评选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256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中国工商学会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中国工商学会先进单位和优秀学会工作者评选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257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中国设备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监理协会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优秀设备工程监理单位和监理人员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258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中国防伪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防伪科学技术奖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259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中国出版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工作者协会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中华优秀出版物奖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韬奋出版奖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261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中国体育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科学学会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体育科学技术奖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262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中国生产力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全国优秀生产力理论与实践成果奖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263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中国林业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产业协会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林业产业突出贡献奖、创新奖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264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中国林学会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梁希奖、林业青年科技奖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265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中国发明协会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发明创业奖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266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中国气象学会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涂长望青年气象科技奖暨优秀气象科普奖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10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267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中国证券业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证券期货业科学技术奖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268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中国粮油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中国粮油学会科学技术奖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68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269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中国烟草学会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中国烟草学会优秀科技工作者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68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中国测绘学会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测绘科技进步奖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68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全国民航工会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民航“安康杯”竞赛评比表彰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中国地理信息系统协会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地理信息系统优秀工程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8"/>
                <w:kern w:val="0"/>
                <w:sz w:val="24"/>
                <w:szCs w:val="24"/>
              </w:rPr>
              <w:t>中华中医药学会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中华中医药学会科学技术奖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中国中西医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结合学会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中国中西医结合学会科学技术奖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中国工业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经济联合会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中国工业大奖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0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276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中国企业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全国优秀企业家评选表彰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“企业文化优秀成果”发布活动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737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中国质量协会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全国质量奖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279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中国包装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包装行业优秀奖评选表彰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3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280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中国商业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全国商贸流通服务业先进集体、劳动模范和先进工作者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281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商业质量奖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0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282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中国物流与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采购联合会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突出贡献人物和企业表彰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283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全国物流行业先进集体、劳动模范和先进工作者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284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中国煤炭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全国煤炭工业先进集体、劳动模范和先进工作者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285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先进会员单位、先进个人表彰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煤炭工业安全高效矿井评选表彰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287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中国机械工业联合会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产业结构优化成果评价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288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中国钢铁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管理创新奖、市场开拓奖、节能减排奖评选表彰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1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289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中国石油和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化学工业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全国石油和化学工业先进集体、劳动模范和先进工作者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290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先进会员单位、先进个人表彰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行业优秀成果和质量奖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292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中国轻工业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全国轻工行业先进集体、劳动模范和先进工作者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293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中国轻工业联合会共建产业集群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294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中国工艺美术大师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中国纺织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全国纺织工业先进集体、劳动模范和先进工作者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296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中国纺织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中国纺织工业协会贡献奖、科技型企业及行业信息化成果奖表彰活动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纺织行业年度创新人物、企业家创业奖推广活动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298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中国建筑</w:t>
            </w:r>
          </w:p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材料联合会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创建标准化建材家居市场和星级建材市场活动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299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全国建材行业先进集体、劳动模范和先进工作者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600" w:type="dxa"/>
            <w:vMerge w:val="restart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中国有色金属工业协会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有色金属工业优质工程评选表彰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1600" w:type="dxa"/>
            <w:vMerge/>
            <w:vAlign w:val="center"/>
          </w:tcPr>
          <w:p w:rsidR="00362BBA" w:rsidRDefault="00362BBA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全国有色金属行业先进集体、劳动模范和先进工作者评选表彰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中国非处方药物协会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自我药疗教育工作先进会员单位表彰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303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中国女企业家协会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杰出创业女性评选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中国企业管理科学基金会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袁宝华企业管理金奖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中国医药企业管理协会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企业管理优秀奖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中国美发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美容协会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特殊贡献会员表彰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307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中国家用电器维修协会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电子电器维修服务突出贡献会员表彰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308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中国烹饪协会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餐饮业会员突出贡献表彰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309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中国肉类协会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中国蔬菜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流通协会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中国蔬菜流通协会定点达标工作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中国商业企业管理协会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中国人像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摄影学会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313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中国连锁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经营协会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优秀会员评选活动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362BBA">
        <w:trPr>
          <w:trHeight w:val="28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314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中国饭店协会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饭店业金鼎奖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42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315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中国城市商业网点建设管理联合会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商业街分类指导及先进表彰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316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中国家庭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服务业协会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317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中国中小商业企业协会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318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全国城市农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贸中心联合会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319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中国酒类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流通协会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酒业营销金爵奖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中国副食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流通协会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中国汽车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流通协会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优秀会员企业表彰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中国菱镁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中国菱镁行业协会定点达标活动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112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中国木材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</w:p>
          <w:p w:rsidR="00362BBA" w:rsidRDefault="006620D0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流通协会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木门、木地板、木材市场企业产品质量售后服务</w:t>
            </w:r>
          </w:p>
          <w:p w:rsidR="00362BBA" w:rsidRDefault="006620D0">
            <w:pPr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优秀会员企业评选活动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中国轮胎翻修与循环利用协会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中国化工轻工物资流通协会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中国经济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报刊协会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中国经济新闻（大赛）暨经济新闻人物评选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461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中国煤炭加工利用协会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96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中国煤炭</w:t>
            </w:r>
          </w:p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经济研究会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329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中国煤炭机械工业协会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330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中国机床工具工业协会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331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中国机械通用零部件工业协会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中国机械通用零部件工业协会技术创新奖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332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中国模具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333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中国轴承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轴承行业技术进步奖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334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中国液压气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动密封件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行业技术进步奖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335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中国印刷及设备器材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中华印制大奖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336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中国重型机械工业协会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优秀会员单位和先进科技工作者评选表彰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337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中国工程机械工业协会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工程机械行业成就奖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338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中国铸造协会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399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中国锻压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绿色锻造示范基地达标活动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340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中国热处理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行业协会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341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中国机械工业金属切削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刀具技术协会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推广、应用现代刀具技术先进会员集体和个人表彰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342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中国机械工业质量管理协会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机械工业质量奖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cantSplit/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343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中国机械工业企业管理协会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机械工业企业管理现代化示范工程评选表彰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344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中国石油和石油化工设备工业协会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345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中国冶金矿山企业协会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346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中国监控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化学品协会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禁化武履约奖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4-5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347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中国工业防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腐蚀技术协会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348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中国无机盐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349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中国化工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机械动力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技术协会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化工无泄漏工厂达标活动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中国文房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四宝协会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351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中国塑料加工工业协会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352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中国制笔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353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中国保护消费者基金会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维权保护消费者有功人员表彰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855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354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中国焙烤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食品糖制品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355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中国电池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356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中国文教体育用品协会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先进会员单位和先进个人表彰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357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中国乐器协会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358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中国室内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装饰协会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359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中国发酵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中国玩具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中国羽绒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中国日用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玻璃协会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04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中国陶瓷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中国工艺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美术协会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“百花杯”评审活动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中国五金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制品协会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中国服装协会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中国服装协会服装大奖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中国化纤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年以上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中国丝绸协会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丝绸科技创新评选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369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中国砖瓦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墙体屋面及道路用建筑材料产品质量重点企业达标贯标活动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370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中国建材工业企业协会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建材机械工业质量奖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371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中国建筑防水材料工业协会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372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中国石材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“华表杯”优质石材装饰工程奖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373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中国建材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市场协会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374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中国游艺机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游乐园协会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lastRenderedPageBreak/>
              <w:t>375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中国电力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企业联合会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376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中国黄金协会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全国黄金行业先进集体、劳动模范和先进工作者表彰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377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人像摄影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杂志社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人像摄影先进个人评选（分人像摄影组、化妆造型组、数码设计组）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378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中国轻工业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信息中心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轻工业企业信息化先进表彰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379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中国轻工珠宝首饰中心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首饰玉器百花奖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国家建材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展贸中心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建筑应用创新大奖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362BBA">
        <w:trPr>
          <w:trHeight w:val="570"/>
          <w:jc w:val="center"/>
        </w:trPr>
        <w:tc>
          <w:tcPr>
            <w:tcW w:w="780" w:type="dxa"/>
            <w:vAlign w:val="center"/>
          </w:tcPr>
          <w:p w:rsidR="00362BBA" w:rsidRDefault="006620D0">
            <w:pPr>
              <w:jc w:val="center"/>
            </w:pPr>
            <w:r>
              <w:rPr>
                <w:rFonts w:hint="eastAsia"/>
              </w:rPr>
              <w:t>381</w:t>
            </w:r>
          </w:p>
        </w:tc>
        <w:tc>
          <w:tcPr>
            <w:tcW w:w="160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冶金工业教育资源开发中心</w:t>
            </w:r>
          </w:p>
        </w:tc>
        <w:tc>
          <w:tcPr>
            <w:tcW w:w="5140" w:type="dxa"/>
            <w:vAlign w:val="center"/>
          </w:tcPr>
          <w:p w:rsidR="00362BBA" w:rsidRDefault="006620D0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钢铁行业职工教育培训工作先进单位及先进个人表彰</w:t>
            </w:r>
          </w:p>
        </w:tc>
        <w:tc>
          <w:tcPr>
            <w:tcW w:w="1460" w:type="dxa"/>
            <w:vAlign w:val="center"/>
          </w:tcPr>
          <w:p w:rsidR="00362BBA" w:rsidRDefault="006620D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</w:tbl>
    <w:p w:rsidR="00362BBA" w:rsidRDefault="00362BBA">
      <w:pPr>
        <w:spacing w:line="560" w:lineRule="exact"/>
        <w:jc w:val="center"/>
        <w:rPr>
          <w:rFonts w:ascii="华文中宋" w:eastAsia="华文中宋" w:hAnsi="华文中宋"/>
          <w:sz w:val="44"/>
        </w:rPr>
        <w:sectPr w:rsidR="00362BBA">
          <w:pgSz w:w="11906" w:h="16838"/>
          <w:pgMar w:top="1701" w:right="1559" w:bottom="1701" w:left="1559" w:header="851" w:footer="1134" w:gutter="0"/>
          <w:cols w:space="720"/>
          <w:docGrid w:type="lines" w:linePitch="574"/>
        </w:sectPr>
      </w:pPr>
    </w:p>
    <w:p w:rsidR="00362BBA" w:rsidRDefault="00362BBA">
      <w:pPr>
        <w:spacing w:line="560" w:lineRule="exact"/>
        <w:jc w:val="center"/>
        <w:rPr>
          <w:rFonts w:ascii="华文中宋" w:eastAsia="华文中宋" w:hAnsi="华文中宋"/>
          <w:sz w:val="44"/>
        </w:rPr>
      </w:pPr>
    </w:p>
    <w:p w:rsidR="00362BBA" w:rsidRDefault="006620D0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天津市党群等系统评比达标表彰活动</w:t>
      </w:r>
    </w:p>
    <w:p w:rsidR="00362BBA" w:rsidRDefault="006620D0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保留项目目录（</w:t>
      </w:r>
      <w:r>
        <w:rPr>
          <w:rFonts w:ascii="华文中宋" w:eastAsia="华文中宋" w:hAnsi="华文中宋" w:hint="eastAsia"/>
          <w:sz w:val="44"/>
        </w:rPr>
        <w:t>48</w:t>
      </w:r>
      <w:r>
        <w:rPr>
          <w:rFonts w:ascii="华文中宋" w:eastAsia="华文中宋" w:hAnsi="华文中宋" w:hint="eastAsia"/>
          <w:sz w:val="44"/>
        </w:rPr>
        <w:t>项）</w:t>
      </w:r>
      <w:bookmarkEnd w:id="0"/>
    </w:p>
    <w:p w:rsidR="00362BBA" w:rsidRDefault="00362BBA">
      <w:pPr>
        <w:spacing w:line="280" w:lineRule="exact"/>
        <w:rPr>
          <w:sz w:val="24"/>
          <w:szCs w:val="24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4"/>
        <w:gridCol w:w="5026"/>
        <w:gridCol w:w="2224"/>
        <w:gridCol w:w="1296"/>
      </w:tblGrid>
      <w:tr w:rsidR="00362BBA">
        <w:trPr>
          <w:trHeight w:val="567"/>
          <w:tblHeader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pacing w:val="-2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24"/>
                <w:sz w:val="24"/>
                <w:szCs w:val="24"/>
              </w:rPr>
              <w:t>序号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主办单位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周期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天津市社会科学优秀成果奖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市委、市政府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天津市劳动模范、模范集体评选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市委、市政府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天津市反腐倡廉新闻奖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市纪委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天津市廉政勤政优秀党员干部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市纪委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天津市党委信息工作先进集体和先进个人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市委办公厅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天津市档案工作先进单位和先进个人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市档案局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680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  <w:highlight w:val="magenta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  <w:highlight w:val="magenta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天津市先进基层党组织、优秀共产党员和优秀党务工作者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  <w:highlight w:val="magenta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市委组织部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  <w:highlight w:val="magenta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680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天津市社区党建示范点、先进企业农村社区党组织创建活动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市委组织部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天津市老干部工作先进集体和先进工作者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市委组织部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天津市新闻奖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市委宣传部、</w:t>
            </w:r>
          </w:p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市记协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天津市道德模范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市文明办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天津市市级文明城市、文明村镇、文明单位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市文明办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市直机关青年文明号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市直属机关工委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市直属机关先进党组织、优秀共产党员、优秀党务工作者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市直属机关工委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天津市社会治安综合治理先进集体和先进个人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市综治委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天津市社会治安综合治理优秀新闻作品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市综治委、市记协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天津市涉法涉诉信访工作先进集体和先进个人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市委政法委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>18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天津市政法系统争创人民满意的政法干警（单位）表彰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市委政法委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天津市文化市场综合治理工作先进集体、先进个人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市委宣传部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天津市宣传人民代表大会制度好新闻奖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市人大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天津市政协优秀提案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市政协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年两次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天津市政协优秀调研成果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市政协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天津市优秀法院、优秀法官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市高法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天津市法院系统先进集体、先进个人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市高法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市法院“争创一流”达标评选表彰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市高法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天津市检察机关文明接待室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市检察院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天津市检察系统先进集体和先进个人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市检察院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天津市非公有制经济人士优秀中国特色社会主义事业建设者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市委统战部、</w:t>
            </w:r>
          </w:p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市工商联等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天津市党史部门先进集体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市委党史研究室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天津市五一劳动奖状、奖章、工人先锋号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市总工会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天津市“安康杯”竞赛活动评比表彰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市总工会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天津市厂务公开民主管理先进单位、先进个人评选表彰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市总工会、</w:t>
            </w:r>
          </w:p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市委组织部等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天津市模范职工之家、小家和优秀工会工作者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市总工会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年两次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天津青年五四奖章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天津市优秀共青团员、优秀共青团干部、五四红旗团委（团支部）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天津市青年文明号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天津青年创业奖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团市委、</w:t>
            </w:r>
          </w:p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市人社局等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天津青年“创新创业创优”奖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>39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天津市优秀青年志愿者、优秀青年志愿者集体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团市委、</w:t>
            </w:r>
          </w:p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市青年志愿者协会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天津市优秀少先队员、优秀少先队辅导员、优秀少先队集体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团市委、市教委、</w:t>
            </w:r>
          </w:p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市少工委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天津市三八红旗手标兵、三八红旗手、三八红旗集体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天津市妇联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天津市五好文明家庭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市妇联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天津市妇联系统先进集体、先进个人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市妇联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天津市优秀母亲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市妇联、市总工会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天津市实施妇女儿童发展纲要先进集体和先进个人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市妇儿工委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46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天津市文学新人奖、文学园丁奖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市作协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天津市残疾人自强模范暨扶残助残先进集体、先进个人表彰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市残联、市人社局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362BBA">
        <w:trPr>
          <w:trHeight w:val="567"/>
        </w:trPr>
        <w:tc>
          <w:tcPr>
            <w:tcW w:w="78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</w:t>
            </w:r>
          </w:p>
        </w:tc>
        <w:tc>
          <w:tcPr>
            <w:tcW w:w="5026" w:type="dxa"/>
            <w:vAlign w:val="center"/>
          </w:tcPr>
          <w:p w:rsidR="00362BBA" w:rsidRDefault="006620D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天津市残疾人工作先进单位、先进个人</w:t>
            </w:r>
          </w:p>
        </w:tc>
        <w:tc>
          <w:tcPr>
            <w:tcW w:w="2224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市残联、市人社局</w:t>
            </w:r>
          </w:p>
        </w:tc>
        <w:tc>
          <w:tcPr>
            <w:tcW w:w="1296" w:type="dxa"/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</w:tbl>
    <w:p w:rsidR="00362BBA" w:rsidRDefault="00362BBA">
      <w:pPr>
        <w:spacing w:line="240" w:lineRule="atLeast"/>
        <w:rPr>
          <w:rFonts w:ascii="黑体" w:eastAsia="黑体" w:hAnsi="宋体"/>
          <w:kern w:val="0"/>
          <w:sz w:val="32"/>
          <w:szCs w:val="32"/>
        </w:rPr>
        <w:sectPr w:rsidR="00362BBA">
          <w:pgSz w:w="11906" w:h="16838"/>
          <w:pgMar w:top="1701" w:right="1559" w:bottom="1701" w:left="1559" w:header="851" w:footer="1418" w:gutter="0"/>
          <w:cols w:space="720"/>
          <w:docGrid w:type="lines" w:linePitch="574"/>
        </w:sectPr>
      </w:pPr>
    </w:p>
    <w:p w:rsidR="00362BBA" w:rsidRDefault="006620D0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bookmarkStart w:id="3" w:name="_Toc296331303"/>
      <w:r>
        <w:rPr>
          <w:rFonts w:ascii="华文中宋" w:eastAsia="华文中宋" w:hAnsi="华文中宋" w:hint="eastAsia"/>
          <w:sz w:val="44"/>
        </w:rPr>
        <w:lastRenderedPageBreak/>
        <w:t>天津市行政等系统评比达标表彰活动</w:t>
      </w:r>
    </w:p>
    <w:p w:rsidR="00362BBA" w:rsidRDefault="006620D0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保留项目目录（</w:t>
      </w:r>
      <w:r>
        <w:rPr>
          <w:rFonts w:ascii="华文中宋" w:eastAsia="华文中宋" w:hAnsi="华文中宋" w:hint="eastAsia"/>
          <w:sz w:val="44"/>
        </w:rPr>
        <w:t>57</w:t>
      </w:r>
      <w:r>
        <w:rPr>
          <w:rFonts w:ascii="华文中宋" w:eastAsia="华文中宋" w:hAnsi="华文中宋" w:hint="eastAsia"/>
          <w:sz w:val="44"/>
        </w:rPr>
        <w:t>项）</w:t>
      </w:r>
      <w:bookmarkEnd w:id="3"/>
    </w:p>
    <w:p w:rsidR="00362BBA" w:rsidRDefault="00362BBA">
      <w:pPr>
        <w:spacing w:line="280" w:lineRule="exact"/>
        <w:jc w:val="left"/>
        <w:rPr>
          <w:rFonts w:ascii="仿宋_GB2312" w:eastAsia="仿宋_GB2312"/>
          <w:sz w:val="44"/>
          <w:szCs w:val="44"/>
        </w:rPr>
      </w:pPr>
    </w:p>
    <w:tbl>
      <w:tblPr>
        <w:tblW w:w="9379" w:type="dxa"/>
        <w:jc w:val="center"/>
        <w:tblLayout w:type="fixed"/>
        <w:tblLook w:val="04A0"/>
      </w:tblPr>
      <w:tblGrid>
        <w:gridCol w:w="767"/>
        <w:gridCol w:w="5135"/>
        <w:gridCol w:w="2147"/>
        <w:gridCol w:w="1330"/>
      </w:tblGrid>
      <w:tr w:rsidR="00362BBA">
        <w:trPr>
          <w:trHeight w:val="539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周期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天津质量奖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天津市有突出贡献专家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天津市见义勇为荣誉称号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表彰天津市无偿献血先进集体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表彰天津市绿化工作先进集体和先进个人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表彰天津市对外开放工作先进单位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表彰天津市招商引资工作先进单位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天津市专利奖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天津市科学技术奖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表彰天津市职业教育先进单位和先进个人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表彰人口和计划生育工作先进集体和先进工作者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表彰天津市海河友谊奖获奖人员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表彰天津市优秀市级行政机关、先进办公室和优秀办公室主任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表彰天津市政府系统信息工作先进单位和先进个人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表彰办理人大代表建议、政协提案先进单位和先进个人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表彰天津市为民服务网络专线电话工作先进单位和先进工作者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天津市优秀企业家评选表彰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天津市引进国外智力工作先进单位、个人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市外国专家局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天津市规划管理工作先进集体、先进个人表彰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市规划局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天津市妇幼卫生工作先进表彰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市卫生计生委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21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天津市广播影视系统先进集体、先进个人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市文化广播影视局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天津市交通邮电系统最佳服务窗口、最佳服务标兵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市交通运输委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天津口岸文明共建先进单位、窗口、个人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市口岸办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天津市安全生产先进集体、先进个人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市安全监管局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</w:t>
            </w:r>
            <w:r>
              <w:rPr>
                <w:rFonts w:ascii="仿宋_GB2312" w:eastAsia="仿宋_GB2312" w:hAnsi="宋体" w:hint="eastAsia"/>
                <w:sz w:val="24"/>
              </w:rPr>
              <w:t>社会组织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评比表彰活动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市民政局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天津市人力资源社会保障系统先进集体和先进工作者评选表彰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市人社局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天津市水资源管理工作先进集体和先进个人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天津市审计系统先进集体、先进工作者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市审计局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天津市统计系统先进集体、先进工作者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市统计局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评比表彰局级先进集体、先进个人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市机关事务管理局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天津市人防工作先进单位、先进个人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市人防办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天津市价格监测、成本调查工作先进单位、先进个人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市发展改革委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天津市城市环境综合整治定量考核工作先进集体、先进个人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市环保局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天津市公用事业服务工作先进单位、先进个人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市公共事业管理</w:t>
            </w:r>
          </w:p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天津市建设系统优秀科技论文评选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市建委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天津市公交示范线路达标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市客运交通管理</w:t>
            </w:r>
          </w:p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天津市公安系统先进集体、先进个人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市公安局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2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天津市社会治安工作先进集体、先进个人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市公安局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天津市司法行政系统先进集体、先进个人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市司法局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天津市工商系统先进集体和先进工作者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市市场监管委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天津市农机化工作先进个人、先进集体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市农委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天津市文化市场管理工作先进集体和个人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市文化广播影视局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天津市出租汽车行业评比表彰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市出租汽车暨汽车租贷协会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天津市建筑工程“海河杯”奖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市建筑业协会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天津市建设工程诚信咨询企业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市建设工程造价</w:t>
            </w:r>
          </w:p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管理协会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天津市优秀总监理工程师、优秀监理工程师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市建设监理协会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天津市广播电视工作先进个人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市广播电视学会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天津市交通会计优秀论文评选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市交通会计学会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天津市先进外商投资企业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市外商投资企业</w:t>
            </w:r>
          </w:p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协会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天津市参加水利工作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年会员表彰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市水利学会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天津市内部审计工作先进单位、先进工作者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市内审协会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天津市统计科研优秀成果奖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市统计学会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天津市亲情助老评比表彰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市养老机构协会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天津市环境保护科学技术奖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市环境科学学会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天津市计划生育协会工作先进单位、先进个人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市计划生育协会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天津市行政科研优秀成果评选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市行政管理学会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362BBA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天津市红十字服务示范单位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市红十字会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BA" w:rsidRDefault="006620D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</w:tbl>
    <w:p w:rsidR="00362BBA" w:rsidRDefault="00362BBA">
      <w:pPr>
        <w:spacing w:line="240" w:lineRule="atLeast"/>
        <w:ind w:firstLineChars="1300" w:firstLine="4160"/>
        <w:rPr>
          <w:rFonts w:ascii="仿宋_GB2312" w:eastAsia="仿宋_GB2312"/>
          <w:sz w:val="32"/>
          <w:szCs w:val="32"/>
        </w:rPr>
      </w:pPr>
    </w:p>
    <w:p w:rsidR="00362BBA" w:rsidRDefault="00362BBA"/>
    <w:sectPr w:rsidR="00362BBA" w:rsidSect="0036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BBA" w:rsidRDefault="00362BBA" w:rsidP="00362BBA">
      <w:r>
        <w:separator/>
      </w:r>
    </w:p>
  </w:endnote>
  <w:endnote w:type="continuationSeparator" w:id="0">
    <w:p w:rsidR="00362BBA" w:rsidRDefault="00362BBA" w:rsidP="00362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BA" w:rsidRDefault="00362BB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BA" w:rsidRDefault="00362BBA">
    <w:pPr>
      <w:pStyle w:val="a6"/>
      <w:jc w:val="center"/>
      <w:rPr>
        <w:rFonts w:ascii="Times New Roman" w:hAnsi="Times New Roman" w:cs="Times New Roman"/>
        <w:sz w:val="21"/>
      </w:rPr>
    </w:pPr>
    <w:r>
      <w:rPr>
        <w:rFonts w:ascii="Times New Roman" w:hAnsi="Times New Roman" w:cs="Times New Roman"/>
        <w:sz w:val="21"/>
      </w:rPr>
      <w:fldChar w:fldCharType="begin"/>
    </w:r>
    <w:r w:rsidR="006620D0">
      <w:rPr>
        <w:rFonts w:ascii="Times New Roman" w:hAnsi="Times New Roman" w:cs="Times New Roman"/>
        <w:sz w:val="21"/>
      </w:rPr>
      <w:instrText xml:space="preserve"> PAGE   \* MERGEFORMAT </w:instrText>
    </w:r>
    <w:r>
      <w:rPr>
        <w:rFonts w:ascii="Times New Roman" w:hAnsi="Times New Roman" w:cs="Times New Roman"/>
        <w:sz w:val="21"/>
      </w:rPr>
      <w:fldChar w:fldCharType="separate"/>
    </w:r>
    <w:r w:rsidR="006620D0">
      <w:rPr>
        <w:rFonts w:ascii="Times New Roman" w:hAnsi="Times New Roman" w:cs="Times New Roman"/>
        <w:noProof/>
        <w:sz w:val="21"/>
      </w:rPr>
      <w:t>2</w:t>
    </w:r>
    <w:r>
      <w:rPr>
        <w:rFonts w:ascii="Times New Roman" w:hAnsi="Times New Roman" w:cs="Times New Roman"/>
        <w:sz w:val="21"/>
      </w:rPr>
      <w:fldChar w:fldCharType="end"/>
    </w:r>
  </w:p>
  <w:p w:rsidR="00362BBA" w:rsidRDefault="00362BB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BA" w:rsidRDefault="00362B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BBA" w:rsidRDefault="00362BBA" w:rsidP="00362BBA">
      <w:r>
        <w:separator/>
      </w:r>
    </w:p>
  </w:footnote>
  <w:footnote w:type="continuationSeparator" w:id="0">
    <w:p w:rsidR="00362BBA" w:rsidRDefault="00362BBA" w:rsidP="00362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BA" w:rsidRDefault="00362BB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BA" w:rsidRDefault="00362BB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BA" w:rsidRDefault="00362BB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28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80"/>
    <w:rsid w:val="00131388"/>
    <w:rsid w:val="00236339"/>
    <w:rsid w:val="00362BBA"/>
    <w:rsid w:val="003D2B95"/>
    <w:rsid w:val="00433F0A"/>
    <w:rsid w:val="004979D1"/>
    <w:rsid w:val="004E50F3"/>
    <w:rsid w:val="005F1556"/>
    <w:rsid w:val="00623999"/>
    <w:rsid w:val="006620D0"/>
    <w:rsid w:val="006D6BCF"/>
    <w:rsid w:val="006E7E0E"/>
    <w:rsid w:val="007A3080"/>
    <w:rsid w:val="007E76FB"/>
    <w:rsid w:val="008E46A6"/>
    <w:rsid w:val="00911F90"/>
    <w:rsid w:val="009D59D1"/>
    <w:rsid w:val="00A77F10"/>
    <w:rsid w:val="00AD0586"/>
    <w:rsid w:val="00AD0966"/>
    <w:rsid w:val="00AD13C8"/>
    <w:rsid w:val="00BB76AD"/>
    <w:rsid w:val="00C238E0"/>
    <w:rsid w:val="00C77221"/>
    <w:rsid w:val="00DF5BC6"/>
    <w:rsid w:val="00E837DE"/>
    <w:rsid w:val="00ED1450"/>
    <w:rsid w:val="00FB2AF8"/>
    <w:rsid w:val="00FC70CB"/>
    <w:rsid w:val="03C0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B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362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362BBA"/>
    <w:pPr>
      <w:shd w:val="clear" w:color="auto" w:fill="000080"/>
    </w:pPr>
  </w:style>
  <w:style w:type="paragraph" w:styleId="a4">
    <w:name w:val="Body Text"/>
    <w:basedOn w:val="a"/>
    <w:link w:val="Char1"/>
    <w:rsid w:val="00362BBA"/>
    <w:rPr>
      <w:rFonts w:ascii="仿宋_GB2312" w:eastAsia="仿宋_GB2312" w:hAnsiTheme="minorHAnsi" w:cs="仿宋_GB2312"/>
      <w:sz w:val="24"/>
      <w:szCs w:val="24"/>
    </w:rPr>
  </w:style>
  <w:style w:type="paragraph" w:styleId="a5">
    <w:name w:val="Balloon Text"/>
    <w:basedOn w:val="a"/>
    <w:link w:val="Char10"/>
    <w:rsid w:val="00362BBA"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Char11"/>
    <w:rsid w:val="00362B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12"/>
    <w:rsid w:val="0036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rsid w:val="00362BBA"/>
  </w:style>
  <w:style w:type="character" w:styleId="a8">
    <w:name w:val="Strong"/>
    <w:basedOn w:val="a0"/>
    <w:uiPriority w:val="22"/>
    <w:qFormat/>
    <w:rsid w:val="00362BBA"/>
    <w:rPr>
      <w:b/>
      <w:bCs/>
    </w:rPr>
  </w:style>
  <w:style w:type="character" w:styleId="a9">
    <w:name w:val="page number"/>
    <w:basedOn w:val="a0"/>
    <w:rsid w:val="00362BBA"/>
  </w:style>
  <w:style w:type="character" w:styleId="aa">
    <w:name w:val="Hyperlink"/>
    <w:basedOn w:val="a0"/>
    <w:rsid w:val="00362BBA"/>
    <w:rPr>
      <w:color w:val="0000FF"/>
      <w:u w:val="single"/>
    </w:rPr>
  </w:style>
  <w:style w:type="character" w:customStyle="1" w:styleId="1Char">
    <w:name w:val="标题 1 Char"/>
    <w:basedOn w:val="a0"/>
    <w:link w:val="1"/>
    <w:rsid w:val="00362BB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7"/>
    <w:rsid w:val="00362BBA"/>
    <w:rPr>
      <w:sz w:val="18"/>
      <w:szCs w:val="18"/>
    </w:rPr>
  </w:style>
  <w:style w:type="character" w:customStyle="1" w:styleId="Char2">
    <w:name w:val="批注框文本 Char"/>
    <w:basedOn w:val="a0"/>
    <w:link w:val="a5"/>
    <w:rsid w:val="00362BBA"/>
    <w:rPr>
      <w:sz w:val="18"/>
      <w:szCs w:val="18"/>
    </w:rPr>
  </w:style>
  <w:style w:type="character" w:customStyle="1" w:styleId="Char3">
    <w:name w:val="页脚 Char"/>
    <w:basedOn w:val="a0"/>
    <w:link w:val="a6"/>
    <w:rsid w:val="00362BBA"/>
    <w:rPr>
      <w:sz w:val="18"/>
      <w:szCs w:val="18"/>
    </w:rPr>
  </w:style>
  <w:style w:type="character" w:customStyle="1" w:styleId="Char4">
    <w:name w:val="正文文本 Char"/>
    <w:basedOn w:val="a0"/>
    <w:link w:val="a4"/>
    <w:rsid w:val="00362BBA"/>
    <w:rPr>
      <w:rFonts w:ascii="仿宋_GB2312" w:eastAsia="仿宋_GB2312" w:cs="仿宋_GB2312"/>
      <w:sz w:val="24"/>
      <w:szCs w:val="24"/>
    </w:r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rsid w:val="00362BBA"/>
  </w:style>
  <w:style w:type="paragraph" w:customStyle="1" w:styleId="CharCharCharCharCharCharCharCharCharCharCharChar1Char">
    <w:name w:val="Char Char Char Char Char Char Char Char Char Char Char Char1 Char"/>
    <w:basedOn w:val="a3"/>
    <w:rsid w:val="00362BBA"/>
    <w:rPr>
      <w:rFonts w:ascii="Tahoma" w:hAnsi="Tahoma"/>
      <w:sz w:val="24"/>
      <w:szCs w:val="24"/>
    </w:rPr>
  </w:style>
  <w:style w:type="paragraph" w:customStyle="1" w:styleId="Char1CharCharChar">
    <w:name w:val="Char1 Char Char Char"/>
    <w:basedOn w:val="a"/>
    <w:rsid w:val="00362BBA"/>
    <w:rPr>
      <w:rFonts w:ascii="Tahoma" w:hAnsi="Tahoma"/>
      <w:sz w:val="24"/>
      <w:szCs w:val="20"/>
    </w:rPr>
  </w:style>
  <w:style w:type="character" w:customStyle="1" w:styleId="Char12">
    <w:name w:val="页眉 Char1"/>
    <w:basedOn w:val="a0"/>
    <w:link w:val="a7"/>
    <w:uiPriority w:val="99"/>
    <w:semiHidden/>
    <w:rsid w:val="00362BB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rsid w:val="00362BBA"/>
    <w:rPr>
      <w:rFonts w:ascii="Times New Roman" w:eastAsia="宋体" w:hAnsi="Times New Roman" w:cs="Times New Roman"/>
      <w:szCs w:val="21"/>
      <w:shd w:val="clear" w:color="auto" w:fill="000080"/>
    </w:rPr>
  </w:style>
  <w:style w:type="character" w:customStyle="1" w:styleId="Char11">
    <w:name w:val="页脚 Char1"/>
    <w:basedOn w:val="a0"/>
    <w:link w:val="a6"/>
    <w:uiPriority w:val="99"/>
    <w:semiHidden/>
    <w:rsid w:val="00362BBA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批注框文本 Char1"/>
    <w:basedOn w:val="a0"/>
    <w:link w:val="a5"/>
    <w:uiPriority w:val="99"/>
    <w:semiHidden/>
    <w:rsid w:val="00362BB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 Char1"/>
    <w:basedOn w:val="a0"/>
    <w:link w:val="a4"/>
    <w:uiPriority w:val="99"/>
    <w:semiHidden/>
    <w:rsid w:val="00362BBA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2707</Words>
  <Characters>15433</Characters>
  <Application>Microsoft Office Word</Application>
  <DocSecurity>0</DocSecurity>
  <Lines>128</Lines>
  <Paragraphs>36</Paragraphs>
  <ScaleCrop>false</ScaleCrop>
  <Company>Sky123.Org</Company>
  <LinksUpToDate>false</LinksUpToDate>
  <CharactersWithSpaces>18104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2019-02-14T03:03:00Z</dcterms:created>
  <dcterms:modified xsi:type="dcterms:W3CDTF">2019-02-14T03:03:00Z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