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C2" w:rsidRDefault="00E37DC2"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E37DC2" w:rsidRDefault="00E37DC2">
      <w:pPr>
        <w:spacing w:line="560" w:lineRule="atLeas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日程安排</w:t>
      </w:r>
    </w:p>
    <w:tbl>
      <w:tblPr>
        <w:tblpPr w:leftFromText="180" w:rightFromText="180" w:vertAnchor="text" w:horzAnchor="page" w:tblpXSpec="center" w:tblpY="108"/>
        <w:tblOverlap w:val="never"/>
        <w:tblW w:w="95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1374"/>
        <w:gridCol w:w="3406"/>
        <w:gridCol w:w="3659"/>
      </w:tblGrid>
      <w:tr w:rsidR="00E37DC2" w:rsidTr="00394D7D">
        <w:trPr>
          <w:trHeight w:val="780"/>
          <w:jc w:val="center"/>
        </w:trPr>
        <w:tc>
          <w:tcPr>
            <w:tcW w:w="11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37DC2" w:rsidRDefault="00E37DC2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日期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37DC2" w:rsidRDefault="00E37DC2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时间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37DC2" w:rsidRDefault="00E37DC2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主题</w:t>
            </w:r>
          </w:p>
        </w:tc>
        <w:tc>
          <w:tcPr>
            <w:tcW w:w="36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37DC2" w:rsidRDefault="00E37DC2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授课领导、专家</w:t>
            </w:r>
          </w:p>
        </w:tc>
      </w:tr>
      <w:tr w:rsidR="00E37DC2" w:rsidTr="00394D7D">
        <w:trPr>
          <w:trHeight w:val="620"/>
          <w:jc w:val="center"/>
        </w:trPr>
        <w:tc>
          <w:tcPr>
            <w:tcW w:w="1114" w:type="dxa"/>
            <w:vMerge w:val="restart"/>
            <w:vAlign w:val="center"/>
          </w:tcPr>
          <w:p w:rsidR="00E37DC2" w:rsidRDefault="00E37DC2" w:rsidP="005C2AE6">
            <w:pPr>
              <w:jc w:val="center"/>
              <w:rPr>
                <w:rFonts w:eastAsia="楷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9"/>
                <w:attr w:name="Year" w:val="2018"/>
              </w:smartTagPr>
              <w:r>
                <w:rPr>
                  <w:rFonts w:eastAsia="楷体"/>
                </w:rPr>
                <w:t>9</w:t>
              </w:r>
              <w:r>
                <w:rPr>
                  <w:rFonts w:eastAsia="楷体" w:hint="eastAsia"/>
                </w:rPr>
                <w:t>月</w:t>
              </w:r>
              <w:r>
                <w:rPr>
                  <w:rFonts w:eastAsia="楷体"/>
                </w:rPr>
                <w:t>17</w:t>
              </w:r>
              <w:r>
                <w:rPr>
                  <w:rFonts w:eastAsia="楷体" w:hint="eastAsia"/>
                </w:rPr>
                <w:t>日</w:t>
              </w:r>
            </w:smartTag>
            <w:r>
              <w:rPr>
                <w:rFonts w:eastAsia="楷体" w:hint="eastAsia"/>
              </w:rPr>
              <w:t>（周一）</w:t>
            </w: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9:30-9:40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致辞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区工经委领导</w:t>
            </w:r>
          </w:p>
        </w:tc>
      </w:tr>
      <w:tr w:rsidR="00E37DC2" w:rsidTr="00394D7D">
        <w:trPr>
          <w:trHeight w:val="1626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9:40-10:20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解读咨询诊断、智能化改造方案、管理体系贯标、互联网＋智能制造指南及细则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市工信委相关处室负责同志</w:t>
            </w:r>
          </w:p>
        </w:tc>
      </w:tr>
      <w:tr w:rsidR="00E37DC2" w:rsidTr="00394D7D">
        <w:trPr>
          <w:trHeight w:val="64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10:20-10:50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工业互联网助力企业转型升级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 w:rsidRPr="00394D7D">
              <w:rPr>
                <w:rFonts w:eastAsia="楷体" w:hint="eastAsia"/>
                <w:sz w:val="24"/>
                <w:szCs w:val="24"/>
              </w:rPr>
              <w:t>航天云网科技发展有限责任公司</w:t>
            </w:r>
          </w:p>
        </w:tc>
      </w:tr>
      <w:tr w:rsidR="00E37DC2" w:rsidTr="00394D7D">
        <w:trPr>
          <w:trHeight w:val="64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10:50-11:20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互联网</w:t>
            </w:r>
            <w:r>
              <w:rPr>
                <w:rFonts w:eastAsia="楷体"/>
                <w:sz w:val="24"/>
                <w:szCs w:val="24"/>
              </w:rPr>
              <w:t>+</w:t>
            </w:r>
            <w:r>
              <w:rPr>
                <w:rFonts w:eastAsia="楷体" w:hint="eastAsia"/>
                <w:sz w:val="24"/>
                <w:szCs w:val="24"/>
              </w:rPr>
              <w:t>制造新模式应用</w:t>
            </w:r>
          </w:p>
        </w:tc>
        <w:tc>
          <w:tcPr>
            <w:tcW w:w="3659" w:type="dxa"/>
            <w:vAlign w:val="center"/>
          </w:tcPr>
          <w:p w:rsidR="00E37DC2" w:rsidRPr="00394D7D" w:rsidRDefault="00E37DC2" w:rsidP="00394D7D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天津海云创数字科技有限公司</w:t>
            </w:r>
          </w:p>
        </w:tc>
      </w:tr>
      <w:tr w:rsidR="00E37DC2" w:rsidTr="00394D7D">
        <w:trPr>
          <w:trHeight w:val="62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11:20-11:50</w:t>
            </w:r>
          </w:p>
        </w:tc>
        <w:tc>
          <w:tcPr>
            <w:tcW w:w="3406" w:type="dxa"/>
            <w:vAlign w:val="center"/>
          </w:tcPr>
          <w:p w:rsidR="00E37DC2" w:rsidRDefault="00E37DC2" w:rsidP="0043559E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两化融合管理体系标准解读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天津智慧城市研究院</w:t>
            </w:r>
          </w:p>
        </w:tc>
      </w:tr>
      <w:tr w:rsidR="00E37DC2" w:rsidTr="00394D7D">
        <w:trPr>
          <w:trHeight w:val="62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11:50-13:00</w:t>
            </w:r>
          </w:p>
        </w:tc>
        <w:tc>
          <w:tcPr>
            <w:tcW w:w="7065" w:type="dxa"/>
            <w:gridSpan w:val="2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午餐</w:t>
            </w:r>
          </w:p>
        </w:tc>
      </w:tr>
      <w:tr w:rsidR="00E37DC2" w:rsidTr="00394D7D">
        <w:trPr>
          <w:trHeight w:val="1384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13:00-13:40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解读智能制造试点示范、标准化与新模式应用项目、首台（套）、机器换人指南及细则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市工信委相关处室负责同志</w:t>
            </w:r>
          </w:p>
        </w:tc>
      </w:tr>
      <w:tr w:rsidR="00E37DC2" w:rsidTr="00394D7D">
        <w:trPr>
          <w:trHeight w:val="935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13:40-14:20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企业智能诊断与数字化转型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天津智慧城市研究院</w:t>
            </w:r>
          </w:p>
        </w:tc>
      </w:tr>
      <w:tr w:rsidR="00E37DC2" w:rsidTr="00394D7D">
        <w:trPr>
          <w:trHeight w:val="62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14:20-15:00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工厂智能化发展与模式创新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天津明匠智能系统工程有限公司</w:t>
            </w:r>
          </w:p>
        </w:tc>
      </w:tr>
      <w:tr w:rsidR="00E37DC2" w:rsidTr="00394D7D">
        <w:trPr>
          <w:trHeight w:val="935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15:00-15:40</w:t>
            </w:r>
          </w:p>
        </w:tc>
        <w:tc>
          <w:tcPr>
            <w:tcW w:w="3406" w:type="dxa"/>
            <w:vAlign w:val="center"/>
          </w:tcPr>
          <w:p w:rsidR="00E37DC2" w:rsidRDefault="00E37DC2" w:rsidP="0043559E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数字化工厂助力企业提质增效</w:t>
            </w:r>
            <w:r>
              <w:rPr>
                <w:rFonts w:eastAsia="楷体"/>
                <w:sz w:val="24"/>
                <w:szCs w:val="24"/>
              </w:rPr>
              <w:t>/</w:t>
            </w:r>
          </w:p>
          <w:p w:rsidR="00E37DC2" w:rsidRDefault="00E37DC2" w:rsidP="0043559E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智能制造试点示范、综合标准化和新模式应用项目介绍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曼德产业协同创新设计院</w:t>
            </w:r>
          </w:p>
        </w:tc>
      </w:tr>
      <w:tr w:rsidR="00E37DC2" w:rsidTr="00394D7D">
        <w:trPr>
          <w:trHeight w:val="620"/>
          <w:jc w:val="center"/>
        </w:trPr>
        <w:tc>
          <w:tcPr>
            <w:tcW w:w="1114" w:type="dxa"/>
            <w:vMerge/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15:40-15:50</w:t>
            </w:r>
          </w:p>
        </w:tc>
        <w:tc>
          <w:tcPr>
            <w:tcW w:w="3406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培训总结</w:t>
            </w:r>
          </w:p>
        </w:tc>
        <w:tc>
          <w:tcPr>
            <w:tcW w:w="3659" w:type="dxa"/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区工经委领导</w:t>
            </w:r>
          </w:p>
        </w:tc>
      </w:tr>
      <w:tr w:rsidR="00E37DC2" w:rsidTr="00394D7D">
        <w:trPr>
          <w:trHeight w:val="696"/>
          <w:jc w:val="center"/>
        </w:trPr>
        <w:tc>
          <w:tcPr>
            <w:tcW w:w="1114" w:type="dxa"/>
            <w:vMerge/>
            <w:tcBorders>
              <w:bottom w:val="double" w:sz="4" w:space="0" w:color="auto"/>
            </w:tcBorders>
          </w:tcPr>
          <w:p w:rsidR="00E37DC2" w:rsidRDefault="00E37DC2">
            <w:pPr>
              <w:jc w:val="center"/>
              <w:rPr>
                <w:rFonts w:eastAsia="楷体"/>
              </w:rPr>
            </w:pPr>
          </w:p>
        </w:tc>
        <w:tc>
          <w:tcPr>
            <w:tcW w:w="1374" w:type="dxa"/>
            <w:tcBorders>
              <w:bottom w:val="double" w:sz="4" w:space="0" w:color="auto"/>
            </w:tcBorders>
            <w:vAlign w:val="center"/>
          </w:tcPr>
          <w:p w:rsidR="00E37DC2" w:rsidRDefault="00E37DC2">
            <w:pPr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15:50-16:30</w:t>
            </w:r>
          </w:p>
        </w:tc>
        <w:tc>
          <w:tcPr>
            <w:tcW w:w="7065" w:type="dxa"/>
            <w:gridSpan w:val="2"/>
            <w:tcBorders>
              <w:bottom w:val="double" w:sz="4" w:space="0" w:color="auto"/>
            </w:tcBorders>
            <w:vAlign w:val="center"/>
          </w:tcPr>
          <w:p w:rsidR="00E37DC2" w:rsidRDefault="00E37DC2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项目答疑</w:t>
            </w:r>
          </w:p>
        </w:tc>
      </w:tr>
    </w:tbl>
    <w:p w:rsidR="00E37DC2" w:rsidRDefault="00E37DC2">
      <w:pPr>
        <w:spacing w:line="560" w:lineRule="atLeas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注：会议日程将根据实际情况调整，最终以现场为准。</w:t>
      </w:r>
      <w:bookmarkStart w:id="0" w:name="_GoBack"/>
      <w:bookmarkEnd w:id="0"/>
    </w:p>
    <w:sectPr w:rsidR="00E37DC2" w:rsidSect="00542659">
      <w:footerReference w:type="default" r:id="rId7"/>
      <w:pgSz w:w="11906" w:h="16838"/>
      <w:pgMar w:top="1474" w:right="1588" w:bottom="192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7B4" w:rsidRDefault="000557B4" w:rsidP="00542659">
      <w:r>
        <w:separator/>
      </w:r>
    </w:p>
  </w:endnote>
  <w:endnote w:type="continuationSeparator" w:id="0">
    <w:p w:rsidR="000557B4" w:rsidRDefault="000557B4" w:rsidP="0054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C2" w:rsidRDefault="00E37DC2">
    <w:pPr>
      <w:pStyle w:val="ad"/>
      <w:jc w:val="center"/>
    </w:pPr>
    <w:r>
      <w:t xml:space="preserve"> </w:t>
    </w:r>
  </w:p>
  <w:p w:rsidR="00E37DC2" w:rsidRDefault="00E37DC2">
    <w:pPr>
      <w:pStyle w:val="ad"/>
      <w:tabs>
        <w:tab w:val="clear" w:pos="4153"/>
        <w:tab w:val="clear" w:pos="8306"/>
        <w:tab w:val="left" w:pos="5820"/>
        <w:tab w:val="left" w:pos="6521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7B4" w:rsidRDefault="000557B4" w:rsidP="00542659">
      <w:r>
        <w:separator/>
      </w:r>
    </w:p>
  </w:footnote>
  <w:footnote w:type="continuationSeparator" w:id="0">
    <w:p w:rsidR="000557B4" w:rsidRDefault="000557B4" w:rsidP="0054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9D60B"/>
    <w:multiLevelType w:val="singleLevel"/>
    <w:tmpl w:val="73D9D60B"/>
    <w:lvl w:ilvl="0">
      <w:start w:val="2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4F"/>
    <w:rsid w:val="00002A6C"/>
    <w:rsid w:val="00002CEF"/>
    <w:rsid w:val="000074B7"/>
    <w:rsid w:val="00012264"/>
    <w:rsid w:val="00013C72"/>
    <w:rsid w:val="0002559B"/>
    <w:rsid w:val="00035645"/>
    <w:rsid w:val="000409DD"/>
    <w:rsid w:val="00046B73"/>
    <w:rsid w:val="000557B4"/>
    <w:rsid w:val="00062D27"/>
    <w:rsid w:val="00064222"/>
    <w:rsid w:val="00072542"/>
    <w:rsid w:val="000727FE"/>
    <w:rsid w:val="00073E7C"/>
    <w:rsid w:val="00074732"/>
    <w:rsid w:val="00076DF1"/>
    <w:rsid w:val="000837E5"/>
    <w:rsid w:val="000910CA"/>
    <w:rsid w:val="00093FD8"/>
    <w:rsid w:val="00097AEE"/>
    <w:rsid w:val="000A0335"/>
    <w:rsid w:val="000A6EEB"/>
    <w:rsid w:val="000B3217"/>
    <w:rsid w:val="000C569D"/>
    <w:rsid w:val="000C658E"/>
    <w:rsid w:val="000D0662"/>
    <w:rsid w:val="000D29D2"/>
    <w:rsid w:val="000D5E9E"/>
    <w:rsid w:val="000F3E32"/>
    <w:rsid w:val="000F73D6"/>
    <w:rsid w:val="00102506"/>
    <w:rsid w:val="0011264C"/>
    <w:rsid w:val="00113729"/>
    <w:rsid w:val="001224D8"/>
    <w:rsid w:val="001240FF"/>
    <w:rsid w:val="00126A71"/>
    <w:rsid w:val="001318EF"/>
    <w:rsid w:val="00132F14"/>
    <w:rsid w:val="00137587"/>
    <w:rsid w:val="00137C2E"/>
    <w:rsid w:val="00143497"/>
    <w:rsid w:val="001510C0"/>
    <w:rsid w:val="0015187D"/>
    <w:rsid w:val="00156832"/>
    <w:rsid w:val="0015734A"/>
    <w:rsid w:val="00167D9F"/>
    <w:rsid w:val="00170989"/>
    <w:rsid w:val="00173706"/>
    <w:rsid w:val="001748E9"/>
    <w:rsid w:val="00174E88"/>
    <w:rsid w:val="00182839"/>
    <w:rsid w:val="0019135A"/>
    <w:rsid w:val="001A0EEC"/>
    <w:rsid w:val="001A3405"/>
    <w:rsid w:val="001A6EBC"/>
    <w:rsid w:val="001D0359"/>
    <w:rsid w:val="001D2B94"/>
    <w:rsid w:val="001D6633"/>
    <w:rsid w:val="001F4BC1"/>
    <w:rsid w:val="001F7218"/>
    <w:rsid w:val="0020132B"/>
    <w:rsid w:val="00202827"/>
    <w:rsid w:val="002070CE"/>
    <w:rsid w:val="002108B8"/>
    <w:rsid w:val="0021334D"/>
    <w:rsid w:val="00216775"/>
    <w:rsid w:val="002167BA"/>
    <w:rsid w:val="00216C5E"/>
    <w:rsid w:val="0022151C"/>
    <w:rsid w:val="00222D72"/>
    <w:rsid w:val="002302FE"/>
    <w:rsid w:val="0023155F"/>
    <w:rsid w:val="0023546E"/>
    <w:rsid w:val="00244989"/>
    <w:rsid w:val="002474BF"/>
    <w:rsid w:val="00251DE8"/>
    <w:rsid w:val="002661A1"/>
    <w:rsid w:val="00266829"/>
    <w:rsid w:val="00272CFD"/>
    <w:rsid w:val="0029017A"/>
    <w:rsid w:val="00290E41"/>
    <w:rsid w:val="002A178F"/>
    <w:rsid w:val="002A3C26"/>
    <w:rsid w:val="002B4032"/>
    <w:rsid w:val="002B5CCB"/>
    <w:rsid w:val="002C5582"/>
    <w:rsid w:val="002D0578"/>
    <w:rsid w:val="002D3737"/>
    <w:rsid w:val="002E2EF9"/>
    <w:rsid w:val="002E57F1"/>
    <w:rsid w:val="003044C3"/>
    <w:rsid w:val="00310182"/>
    <w:rsid w:val="00324C04"/>
    <w:rsid w:val="00330514"/>
    <w:rsid w:val="003328A9"/>
    <w:rsid w:val="00332961"/>
    <w:rsid w:val="00333D7D"/>
    <w:rsid w:val="003456AE"/>
    <w:rsid w:val="00347491"/>
    <w:rsid w:val="0034780D"/>
    <w:rsid w:val="00372CD3"/>
    <w:rsid w:val="00374BB0"/>
    <w:rsid w:val="00376491"/>
    <w:rsid w:val="003767B4"/>
    <w:rsid w:val="00383DA5"/>
    <w:rsid w:val="003948E5"/>
    <w:rsid w:val="00394D7D"/>
    <w:rsid w:val="003A174F"/>
    <w:rsid w:val="003A4BBF"/>
    <w:rsid w:val="003B2500"/>
    <w:rsid w:val="003B25A9"/>
    <w:rsid w:val="003C050B"/>
    <w:rsid w:val="003C2700"/>
    <w:rsid w:val="003C76D5"/>
    <w:rsid w:val="003D116C"/>
    <w:rsid w:val="003D2342"/>
    <w:rsid w:val="003D7639"/>
    <w:rsid w:val="003E2D49"/>
    <w:rsid w:val="003F605F"/>
    <w:rsid w:val="00403DF6"/>
    <w:rsid w:val="00410D93"/>
    <w:rsid w:val="00413C74"/>
    <w:rsid w:val="00422E36"/>
    <w:rsid w:val="004305DA"/>
    <w:rsid w:val="00434A49"/>
    <w:rsid w:val="0043559E"/>
    <w:rsid w:val="004406D2"/>
    <w:rsid w:val="00445416"/>
    <w:rsid w:val="00446FAD"/>
    <w:rsid w:val="00455140"/>
    <w:rsid w:val="00455CE3"/>
    <w:rsid w:val="0046714D"/>
    <w:rsid w:val="00467996"/>
    <w:rsid w:val="00472A97"/>
    <w:rsid w:val="00486D3B"/>
    <w:rsid w:val="004936B3"/>
    <w:rsid w:val="004A2385"/>
    <w:rsid w:val="004A2A5E"/>
    <w:rsid w:val="004A36D3"/>
    <w:rsid w:val="004A6D6F"/>
    <w:rsid w:val="004B1918"/>
    <w:rsid w:val="004B43FB"/>
    <w:rsid w:val="004B5715"/>
    <w:rsid w:val="004B7FBE"/>
    <w:rsid w:val="004D03A9"/>
    <w:rsid w:val="004D265B"/>
    <w:rsid w:val="004D6CF8"/>
    <w:rsid w:val="004E3939"/>
    <w:rsid w:val="004F5E02"/>
    <w:rsid w:val="004F65E6"/>
    <w:rsid w:val="005002B1"/>
    <w:rsid w:val="005012BE"/>
    <w:rsid w:val="00501489"/>
    <w:rsid w:val="00502068"/>
    <w:rsid w:val="00503304"/>
    <w:rsid w:val="00515912"/>
    <w:rsid w:val="0052150F"/>
    <w:rsid w:val="0053116E"/>
    <w:rsid w:val="00542659"/>
    <w:rsid w:val="00544FDE"/>
    <w:rsid w:val="0055551D"/>
    <w:rsid w:val="005616A9"/>
    <w:rsid w:val="00574C3E"/>
    <w:rsid w:val="00576C35"/>
    <w:rsid w:val="00584715"/>
    <w:rsid w:val="00586781"/>
    <w:rsid w:val="00595953"/>
    <w:rsid w:val="00595DC5"/>
    <w:rsid w:val="005A1D61"/>
    <w:rsid w:val="005B60E6"/>
    <w:rsid w:val="005C1E13"/>
    <w:rsid w:val="005C2A0E"/>
    <w:rsid w:val="005C2AE6"/>
    <w:rsid w:val="005C54BD"/>
    <w:rsid w:val="005D4D9B"/>
    <w:rsid w:val="005E7EC5"/>
    <w:rsid w:val="005F14A8"/>
    <w:rsid w:val="005F31C5"/>
    <w:rsid w:val="005F4B1F"/>
    <w:rsid w:val="005F5D99"/>
    <w:rsid w:val="005F6918"/>
    <w:rsid w:val="005F7966"/>
    <w:rsid w:val="00601D4D"/>
    <w:rsid w:val="00601F19"/>
    <w:rsid w:val="00605748"/>
    <w:rsid w:val="00611B2D"/>
    <w:rsid w:val="0061233D"/>
    <w:rsid w:val="00612650"/>
    <w:rsid w:val="006132DB"/>
    <w:rsid w:val="00623FB4"/>
    <w:rsid w:val="00641EC9"/>
    <w:rsid w:val="006459A8"/>
    <w:rsid w:val="00650DEB"/>
    <w:rsid w:val="00662FDD"/>
    <w:rsid w:val="006638B3"/>
    <w:rsid w:val="00664CF2"/>
    <w:rsid w:val="00672FEB"/>
    <w:rsid w:val="00683353"/>
    <w:rsid w:val="0069483F"/>
    <w:rsid w:val="00695D01"/>
    <w:rsid w:val="006975B4"/>
    <w:rsid w:val="006A1F3B"/>
    <w:rsid w:val="006A44FF"/>
    <w:rsid w:val="006A4D96"/>
    <w:rsid w:val="006A6009"/>
    <w:rsid w:val="006C3E19"/>
    <w:rsid w:val="006C50F8"/>
    <w:rsid w:val="006C6985"/>
    <w:rsid w:val="006E277B"/>
    <w:rsid w:val="006E442D"/>
    <w:rsid w:val="006F3D4F"/>
    <w:rsid w:val="006F51DC"/>
    <w:rsid w:val="0070456A"/>
    <w:rsid w:val="00704920"/>
    <w:rsid w:val="0070592E"/>
    <w:rsid w:val="00713814"/>
    <w:rsid w:val="0071448F"/>
    <w:rsid w:val="00715202"/>
    <w:rsid w:val="0071784E"/>
    <w:rsid w:val="007217B2"/>
    <w:rsid w:val="007243AC"/>
    <w:rsid w:val="007266E6"/>
    <w:rsid w:val="00726769"/>
    <w:rsid w:val="00727EDC"/>
    <w:rsid w:val="00732B6D"/>
    <w:rsid w:val="0074514C"/>
    <w:rsid w:val="0074692C"/>
    <w:rsid w:val="00751C93"/>
    <w:rsid w:val="007622BA"/>
    <w:rsid w:val="00773FD1"/>
    <w:rsid w:val="00775C67"/>
    <w:rsid w:val="007765DC"/>
    <w:rsid w:val="0077703D"/>
    <w:rsid w:val="00791DAA"/>
    <w:rsid w:val="007A5E7D"/>
    <w:rsid w:val="007A7A36"/>
    <w:rsid w:val="007F1634"/>
    <w:rsid w:val="00804D3D"/>
    <w:rsid w:val="008052DA"/>
    <w:rsid w:val="00805359"/>
    <w:rsid w:val="008131D5"/>
    <w:rsid w:val="0081578C"/>
    <w:rsid w:val="00816BE4"/>
    <w:rsid w:val="00827D19"/>
    <w:rsid w:val="00834FF5"/>
    <w:rsid w:val="0083695C"/>
    <w:rsid w:val="00836D8B"/>
    <w:rsid w:val="00837104"/>
    <w:rsid w:val="00837865"/>
    <w:rsid w:val="00844244"/>
    <w:rsid w:val="00844941"/>
    <w:rsid w:val="00853D88"/>
    <w:rsid w:val="00856302"/>
    <w:rsid w:val="00861508"/>
    <w:rsid w:val="00880B84"/>
    <w:rsid w:val="008834D5"/>
    <w:rsid w:val="008853A1"/>
    <w:rsid w:val="0088583F"/>
    <w:rsid w:val="008875D3"/>
    <w:rsid w:val="00891838"/>
    <w:rsid w:val="00895236"/>
    <w:rsid w:val="008A5B3B"/>
    <w:rsid w:val="008A65EC"/>
    <w:rsid w:val="008B1E82"/>
    <w:rsid w:val="008D0A01"/>
    <w:rsid w:val="008D1959"/>
    <w:rsid w:val="008D65D5"/>
    <w:rsid w:val="008E0E04"/>
    <w:rsid w:val="008E4FDE"/>
    <w:rsid w:val="008F1056"/>
    <w:rsid w:val="008F7CCF"/>
    <w:rsid w:val="00911E2D"/>
    <w:rsid w:val="00915CDC"/>
    <w:rsid w:val="00922587"/>
    <w:rsid w:val="00930DC5"/>
    <w:rsid w:val="00947833"/>
    <w:rsid w:val="00951449"/>
    <w:rsid w:val="00956504"/>
    <w:rsid w:val="009570E5"/>
    <w:rsid w:val="0096328A"/>
    <w:rsid w:val="0096472E"/>
    <w:rsid w:val="00965306"/>
    <w:rsid w:val="00972361"/>
    <w:rsid w:val="00973D53"/>
    <w:rsid w:val="00974638"/>
    <w:rsid w:val="0098027A"/>
    <w:rsid w:val="009856EC"/>
    <w:rsid w:val="009A5774"/>
    <w:rsid w:val="009B7C7E"/>
    <w:rsid w:val="009C5F28"/>
    <w:rsid w:val="009D0E9E"/>
    <w:rsid w:val="009D10EF"/>
    <w:rsid w:val="009D32DC"/>
    <w:rsid w:val="009D4016"/>
    <w:rsid w:val="009D4390"/>
    <w:rsid w:val="009D6BE4"/>
    <w:rsid w:val="009E50FC"/>
    <w:rsid w:val="009E5ADA"/>
    <w:rsid w:val="009E6505"/>
    <w:rsid w:val="009E6A43"/>
    <w:rsid w:val="009F083C"/>
    <w:rsid w:val="009F35F0"/>
    <w:rsid w:val="009F4BB4"/>
    <w:rsid w:val="00A00F17"/>
    <w:rsid w:val="00A07502"/>
    <w:rsid w:val="00A1067A"/>
    <w:rsid w:val="00A1114C"/>
    <w:rsid w:val="00A14A5E"/>
    <w:rsid w:val="00A15F87"/>
    <w:rsid w:val="00A175EE"/>
    <w:rsid w:val="00A20AB5"/>
    <w:rsid w:val="00A2415A"/>
    <w:rsid w:val="00A245F3"/>
    <w:rsid w:val="00A252FD"/>
    <w:rsid w:val="00A405CD"/>
    <w:rsid w:val="00A46737"/>
    <w:rsid w:val="00A5095F"/>
    <w:rsid w:val="00A64B30"/>
    <w:rsid w:val="00A76E63"/>
    <w:rsid w:val="00A83DE8"/>
    <w:rsid w:val="00A87468"/>
    <w:rsid w:val="00A9374C"/>
    <w:rsid w:val="00A96412"/>
    <w:rsid w:val="00A97733"/>
    <w:rsid w:val="00AA2AEB"/>
    <w:rsid w:val="00AA6302"/>
    <w:rsid w:val="00AA6D99"/>
    <w:rsid w:val="00AB5285"/>
    <w:rsid w:val="00AB5B7C"/>
    <w:rsid w:val="00AC0DB4"/>
    <w:rsid w:val="00AC2CB3"/>
    <w:rsid w:val="00AC4A5F"/>
    <w:rsid w:val="00AD198C"/>
    <w:rsid w:val="00AE5DA2"/>
    <w:rsid w:val="00AE72E5"/>
    <w:rsid w:val="00AE7319"/>
    <w:rsid w:val="00B03ED7"/>
    <w:rsid w:val="00B03EFC"/>
    <w:rsid w:val="00B20945"/>
    <w:rsid w:val="00B33363"/>
    <w:rsid w:val="00B37E92"/>
    <w:rsid w:val="00B46814"/>
    <w:rsid w:val="00B51475"/>
    <w:rsid w:val="00B517CC"/>
    <w:rsid w:val="00B53640"/>
    <w:rsid w:val="00B549B7"/>
    <w:rsid w:val="00B91B6F"/>
    <w:rsid w:val="00B91FC7"/>
    <w:rsid w:val="00B96482"/>
    <w:rsid w:val="00B9758F"/>
    <w:rsid w:val="00B97B6F"/>
    <w:rsid w:val="00BB0E19"/>
    <w:rsid w:val="00BB543A"/>
    <w:rsid w:val="00BC2133"/>
    <w:rsid w:val="00BC2E70"/>
    <w:rsid w:val="00BC4942"/>
    <w:rsid w:val="00BD094B"/>
    <w:rsid w:val="00BD5246"/>
    <w:rsid w:val="00BE3C4D"/>
    <w:rsid w:val="00BE512D"/>
    <w:rsid w:val="00BF25CD"/>
    <w:rsid w:val="00BF3805"/>
    <w:rsid w:val="00BF4071"/>
    <w:rsid w:val="00C0100F"/>
    <w:rsid w:val="00C02BFB"/>
    <w:rsid w:val="00C07D42"/>
    <w:rsid w:val="00C15816"/>
    <w:rsid w:val="00C3293C"/>
    <w:rsid w:val="00C33D9D"/>
    <w:rsid w:val="00C3601B"/>
    <w:rsid w:val="00C367EC"/>
    <w:rsid w:val="00C36C29"/>
    <w:rsid w:val="00C42D87"/>
    <w:rsid w:val="00C43213"/>
    <w:rsid w:val="00C44A46"/>
    <w:rsid w:val="00C45E24"/>
    <w:rsid w:val="00C56766"/>
    <w:rsid w:val="00C61C46"/>
    <w:rsid w:val="00C646BA"/>
    <w:rsid w:val="00C678FE"/>
    <w:rsid w:val="00C706EE"/>
    <w:rsid w:val="00C82A6A"/>
    <w:rsid w:val="00C868C2"/>
    <w:rsid w:val="00C8732A"/>
    <w:rsid w:val="00C917E7"/>
    <w:rsid w:val="00C92BFA"/>
    <w:rsid w:val="00C92EF1"/>
    <w:rsid w:val="00C9476C"/>
    <w:rsid w:val="00C956C0"/>
    <w:rsid w:val="00CA0707"/>
    <w:rsid w:val="00CA39EF"/>
    <w:rsid w:val="00CA423F"/>
    <w:rsid w:val="00CA6085"/>
    <w:rsid w:val="00CC4DF7"/>
    <w:rsid w:val="00CD0F78"/>
    <w:rsid w:val="00CD3856"/>
    <w:rsid w:val="00CE36AC"/>
    <w:rsid w:val="00CE50B1"/>
    <w:rsid w:val="00CF4E5D"/>
    <w:rsid w:val="00D00285"/>
    <w:rsid w:val="00D11F42"/>
    <w:rsid w:val="00D263DD"/>
    <w:rsid w:val="00D301BB"/>
    <w:rsid w:val="00D33FD7"/>
    <w:rsid w:val="00D47BC9"/>
    <w:rsid w:val="00D5352F"/>
    <w:rsid w:val="00D56ECD"/>
    <w:rsid w:val="00D572EB"/>
    <w:rsid w:val="00D63ECD"/>
    <w:rsid w:val="00D817A0"/>
    <w:rsid w:val="00D84017"/>
    <w:rsid w:val="00D85C6A"/>
    <w:rsid w:val="00D85D7E"/>
    <w:rsid w:val="00D87535"/>
    <w:rsid w:val="00D906FD"/>
    <w:rsid w:val="00D92B1E"/>
    <w:rsid w:val="00D95174"/>
    <w:rsid w:val="00D96114"/>
    <w:rsid w:val="00D96704"/>
    <w:rsid w:val="00DA0639"/>
    <w:rsid w:val="00DD167A"/>
    <w:rsid w:val="00DD2DDF"/>
    <w:rsid w:val="00DE0523"/>
    <w:rsid w:val="00DE4ACA"/>
    <w:rsid w:val="00DE5EBB"/>
    <w:rsid w:val="00DF1D51"/>
    <w:rsid w:val="00DF4D9F"/>
    <w:rsid w:val="00DF4EF3"/>
    <w:rsid w:val="00E113F5"/>
    <w:rsid w:val="00E13127"/>
    <w:rsid w:val="00E1437B"/>
    <w:rsid w:val="00E14A79"/>
    <w:rsid w:val="00E211D6"/>
    <w:rsid w:val="00E23F4F"/>
    <w:rsid w:val="00E31848"/>
    <w:rsid w:val="00E33548"/>
    <w:rsid w:val="00E37DC2"/>
    <w:rsid w:val="00E46585"/>
    <w:rsid w:val="00E62C87"/>
    <w:rsid w:val="00E66B8D"/>
    <w:rsid w:val="00E70CAE"/>
    <w:rsid w:val="00E7102B"/>
    <w:rsid w:val="00E8039A"/>
    <w:rsid w:val="00E824AE"/>
    <w:rsid w:val="00E83E72"/>
    <w:rsid w:val="00E84E45"/>
    <w:rsid w:val="00E854AE"/>
    <w:rsid w:val="00E855B9"/>
    <w:rsid w:val="00E909EA"/>
    <w:rsid w:val="00E934A7"/>
    <w:rsid w:val="00E975F6"/>
    <w:rsid w:val="00EA322A"/>
    <w:rsid w:val="00EB0530"/>
    <w:rsid w:val="00EB4B69"/>
    <w:rsid w:val="00EC15F0"/>
    <w:rsid w:val="00ED00DC"/>
    <w:rsid w:val="00EE4F95"/>
    <w:rsid w:val="00EF374A"/>
    <w:rsid w:val="00EF7CFD"/>
    <w:rsid w:val="00F042C5"/>
    <w:rsid w:val="00F140A6"/>
    <w:rsid w:val="00F17AAD"/>
    <w:rsid w:val="00F202AD"/>
    <w:rsid w:val="00F217F4"/>
    <w:rsid w:val="00F23D69"/>
    <w:rsid w:val="00F25D1C"/>
    <w:rsid w:val="00F3195D"/>
    <w:rsid w:val="00F353A1"/>
    <w:rsid w:val="00F35484"/>
    <w:rsid w:val="00F3765F"/>
    <w:rsid w:val="00F40AAA"/>
    <w:rsid w:val="00F53187"/>
    <w:rsid w:val="00F53D32"/>
    <w:rsid w:val="00F53D93"/>
    <w:rsid w:val="00F66178"/>
    <w:rsid w:val="00F676B9"/>
    <w:rsid w:val="00F72935"/>
    <w:rsid w:val="00F95D5B"/>
    <w:rsid w:val="00F976D2"/>
    <w:rsid w:val="00F979B2"/>
    <w:rsid w:val="00FA74BD"/>
    <w:rsid w:val="00FB7A3E"/>
    <w:rsid w:val="00FC4539"/>
    <w:rsid w:val="00FC7837"/>
    <w:rsid w:val="00FD0932"/>
    <w:rsid w:val="00FD49CC"/>
    <w:rsid w:val="00FD636E"/>
    <w:rsid w:val="00FD684A"/>
    <w:rsid w:val="00FD6A0D"/>
    <w:rsid w:val="00FD75BA"/>
    <w:rsid w:val="00FE08EE"/>
    <w:rsid w:val="00FE26E8"/>
    <w:rsid w:val="00FE3937"/>
    <w:rsid w:val="00FE5204"/>
    <w:rsid w:val="00FF6DFA"/>
    <w:rsid w:val="01176ECB"/>
    <w:rsid w:val="011855A7"/>
    <w:rsid w:val="011B6911"/>
    <w:rsid w:val="01446DF0"/>
    <w:rsid w:val="014D5EC2"/>
    <w:rsid w:val="015D7A04"/>
    <w:rsid w:val="01B616FB"/>
    <w:rsid w:val="01E42AA3"/>
    <w:rsid w:val="01FC0178"/>
    <w:rsid w:val="02080FBE"/>
    <w:rsid w:val="028A0534"/>
    <w:rsid w:val="02942268"/>
    <w:rsid w:val="02AC5ED6"/>
    <w:rsid w:val="02B66C54"/>
    <w:rsid w:val="02EC1228"/>
    <w:rsid w:val="03147E56"/>
    <w:rsid w:val="03461090"/>
    <w:rsid w:val="03753C5B"/>
    <w:rsid w:val="03793B4E"/>
    <w:rsid w:val="03A82A56"/>
    <w:rsid w:val="03CC5ADF"/>
    <w:rsid w:val="03DB3477"/>
    <w:rsid w:val="03FB607C"/>
    <w:rsid w:val="042C4B88"/>
    <w:rsid w:val="042F3F5D"/>
    <w:rsid w:val="050F3771"/>
    <w:rsid w:val="05970D00"/>
    <w:rsid w:val="05EA7E1F"/>
    <w:rsid w:val="0602399B"/>
    <w:rsid w:val="06111A2B"/>
    <w:rsid w:val="06405F5C"/>
    <w:rsid w:val="06555B6F"/>
    <w:rsid w:val="065D62CE"/>
    <w:rsid w:val="06640581"/>
    <w:rsid w:val="069D6D93"/>
    <w:rsid w:val="06C449C3"/>
    <w:rsid w:val="06CD7525"/>
    <w:rsid w:val="06E55445"/>
    <w:rsid w:val="06FD6A5C"/>
    <w:rsid w:val="07194403"/>
    <w:rsid w:val="071C1A49"/>
    <w:rsid w:val="07224898"/>
    <w:rsid w:val="07422108"/>
    <w:rsid w:val="07490BC8"/>
    <w:rsid w:val="0750760F"/>
    <w:rsid w:val="075A072D"/>
    <w:rsid w:val="075E5163"/>
    <w:rsid w:val="07A55B69"/>
    <w:rsid w:val="0839720C"/>
    <w:rsid w:val="0841520B"/>
    <w:rsid w:val="084A6C6B"/>
    <w:rsid w:val="08902902"/>
    <w:rsid w:val="08C00E8D"/>
    <w:rsid w:val="08C9013F"/>
    <w:rsid w:val="091F7F5D"/>
    <w:rsid w:val="09A266B4"/>
    <w:rsid w:val="09B400F3"/>
    <w:rsid w:val="09D1266F"/>
    <w:rsid w:val="09D30AD6"/>
    <w:rsid w:val="09F8419D"/>
    <w:rsid w:val="0A3575F9"/>
    <w:rsid w:val="0A3D5154"/>
    <w:rsid w:val="0A424F3D"/>
    <w:rsid w:val="0A65107E"/>
    <w:rsid w:val="0AA05D90"/>
    <w:rsid w:val="0AF96E44"/>
    <w:rsid w:val="0B053939"/>
    <w:rsid w:val="0B1F6355"/>
    <w:rsid w:val="0B3E5675"/>
    <w:rsid w:val="0B5B467E"/>
    <w:rsid w:val="0B5D05C8"/>
    <w:rsid w:val="0B6045F4"/>
    <w:rsid w:val="0B6F42EB"/>
    <w:rsid w:val="0B980526"/>
    <w:rsid w:val="0BBC5A07"/>
    <w:rsid w:val="0BD028AF"/>
    <w:rsid w:val="0BF755B4"/>
    <w:rsid w:val="0C1232F4"/>
    <w:rsid w:val="0C1245DB"/>
    <w:rsid w:val="0C315757"/>
    <w:rsid w:val="0C3368BF"/>
    <w:rsid w:val="0C7E19AD"/>
    <w:rsid w:val="0C9970C9"/>
    <w:rsid w:val="0CBD010C"/>
    <w:rsid w:val="0CCA0D98"/>
    <w:rsid w:val="0CE901E5"/>
    <w:rsid w:val="0D2948C9"/>
    <w:rsid w:val="0D361850"/>
    <w:rsid w:val="0D733262"/>
    <w:rsid w:val="0D8C0BE0"/>
    <w:rsid w:val="0D8F3E57"/>
    <w:rsid w:val="0D9D0EBC"/>
    <w:rsid w:val="0D9D65F7"/>
    <w:rsid w:val="0DA548AF"/>
    <w:rsid w:val="0DA64668"/>
    <w:rsid w:val="0DA73047"/>
    <w:rsid w:val="0DEB6D81"/>
    <w:rsid w:val="0E166D56"/>
    <w:rsid w:val="0E4707FF"/>
    <w:rsid w:val="0E4D277F"/>
    <w:rsid w:val="0E8021E0"/>
    <w:rsid w:val="0E9958FC"/>
    <w:rsid w:val="0EC21D35"/>
    <w:rsid w:val="0EE05CE2"/>
    <w:rsid w:val="0F1657E1"/>
    <w:rsid w:val="0F295F6C"/>
    <w:rsid w:val="0F63578A"/>
    <w:rsid w:val="0F7F49EF"/>
    <w:rsid w:val="0F8A78FF"/>
    <w:rsid w:val="0F954F44"/>
    <w:rsid w:val="0FA77148"/>
    <w:rsid w:val="0FBE5B44"/>
    <w:rsid w:val="0FBF0E8C"/>
    <w:rsid w:val="0FD86BA7"/>
    <w:rsid w:val="0FDE4863"/>
    <w:rsid w:val="0FEA5671"/>
    <w:rsid w:val="10183D5E"/>
    <w:rsid w:val="103159BD"/>
    <w:rsid w:val="10537644"/>
    <w:rsid w:val="10C32926"/>
    <w:rsid w:val="10E93DD4"/>
    <w:rsid w:val="111A28D0"/>
    <w:rsid w:val="111A6BBF"/>
    <w:rsid w:val="11E61B03"/>
    <w:rsid w:val="11F32DA5"/>
    <w:rsid w:val="11F46C86"/>
    <w:rsid w:val="120C2EB0"/>
    <w:rsid w:val="121A190E"/>
    <w:rsid w:val="122F1EA0"/>
    <w:rsid w:val="122F60D7"/>
    <w:rsid w:val="12540DAD"/>
    <w:rsid w:val="12626600"/>
    <w:rsid w:val="127F1667"/>
    <w:rsid w:val="12933C3C"/>
    <w:rsid w:val="12B26A12"/>
    <w:rsid w:val="12CE11FD"/>
    <w:rsid w:val="130A1E67"/>
    <w:rsid w:val="13274C05"/>
    <w:rsid w:val="135253BC"/>
    <w:rsid w:val="137036C0"/>
    <w:rsid w:val="138F65A6"/>
    <w:rsid w:val="139100A7"/>
    <w:rsid w:val="13A43BCC"/>
    <w:rsid w:val="13A9061A"/>
    <w:rsid w:val="13EC016C"/>
    <w:rsid w:val="14406FA7"/>
    <w:rsid w:val="147D0799"/>
    <w:rsid w:val="148726A3"/>
    <w:rsid w:val="148B2B7D"/>
    <w:rsid w:val="14D9595F"/>
    <w:rsid w:val="14FE76CC"/>
    <w:rsid w:val="15072515"/>
    <w:rsid w:val="15217F03"/>
    <w:rsid w:val="15383B6E"/>
    <w:rsid w:val="154E72E3"/>
    <w:rsid w:val="15807F9E"/>
    <w:rsid w:val="158E76D8"/>
    <w:rsid w:val="15A709CE"/>
    <w:rsid w:val="15BF050B"/>
    <w:rsid w:val="15DB074E"/>
    <w:rsid w:val="169F6234"/>
    <w:rsid w:val="16D611BC"/>
    <w:rsid w:val="16DC41E5"/>
    <w:rsid w:val="16F81877"/>
    <w:rsid w:val="17294044"/>
    <w:rsid w:val="1745489E"/>
    <w:rsid w:val="17491C2A"/>
    <w:rsid w:val="17506A51"/>
    <w:rsid w:val="1767500D"/>
    <w:rsid w:val="178778B5"/>
    <w:rsid w:val="17DD420E"/>
    <w:rsid w:val="17E23B8F"/>
    <w:rsid w:val="17E52910"/>
    <w:rsid w:val="181A19AC"/>
    <w:rsid w:val="181F413A"/>
    <w:rsid w:val="18440834"/>
    <w:rsid w:val="18896DB1"/>
    <w:rsid w:val="18FC5154"/>
    <w:rsid w:val="18FE00C0"/>
    <w:rsid w:val="190175EF"/>
    <w:rsid w:val="19137CF7"/>
    <w:rsid w:val="19436D0A"/>
    <w:rsid w:val="195B7EAE"/>
    <w:rsid w:val="19822544"/>
    <w:rsid w:val="19874357"/>
    <w:rsid w:val="1997168E"/>
    <w:rsid w:val="19BE3FDD"/>
    <w:rsid w:val="1A750B04"/>
    <w:rsid w:val="1A7A57EE"/>
    <w:rsid w:val="1A7F32EC"/>
    <w:rsid w:val="1AC23BC1"/>
    <w:rsid w:val="1AFF28F8"/>
    <w:rsid w:val="1B342DBF"/>
    <w:rsid w:val="1B61283A"/>
    <w:rsid w:val="1B960D8C"/>
    <w:rsid w:val="1BAA1583"/>
    <w:rsid w:val="1C512B92"/>
    <w:rsid w:val="1C747946"/>
    <w:rsid w:val="1C8550A4"/>
    <w:rsid w:val="1D722449"/>
    <w:rsid w:val="1D914162"/>
    <w:rsid w:val="1D9574F8"/>
    <w:rsid w:val="1E5929E8"/>
    <w:rsid w:val="1E5976C6"/>
    <w:rsid w:val="1E66766E"/>
    <w:rsid w:val="1E7B0B37"/>
    <w:rsid w:val="1E88052F"/>
    <w:rsid w:val="1E95351F"/>
    <w:rsid w:val="1EEA7CF4"/>
    <w:rsid w:val="1EF36D64"/>
    <w:rsid w:val="1EFE481E"/>
    <w:rsid w:val="1EFF65FE"/>
    <w:rsid w:val="1F0B5631"/>
    <w:rsid w:val="1F2027D9"/>
    <w:rsid w:val="1FEC6F89"/>
    <w:rsid w:val="200E075C"/>
    <w:rsid w:val="20123DE0"/>
    <w:rsid w:val="203655E9"/>
    <w:rsid w:val="206A4BB7"/>
    <w:rsid w:val="20A0083B"/>
    <w:rsid w:val="20A128F3"/>
    <w:rsid w:val="20D271ED"/>
    <w:rsid w:val="20FC561D"/>
    <w:rsid w:val="211F32E0"/>
    <w:rsid w:val="2160472B"/>
    <w:rsid w:val="218F1824"/>
    <w:rsid w:val="21C77E50"/>
    <w:rsid w:val="21DE54D0"/>
    <w:rsid w:val="22056920"/>
    <w:rsid w:val="2218052E"/>
    <w:rsid w:val="22627280"/>
    <w:rsid w:val="22A762A3"/>
    <w:rsid w:val="22C45ED4"/>
    <w:rsid w:val="22FA5801"/>
    <w:rsid w:val="23124B94"/>
    <w:rsid w:val="23407618"/>
    <w:rsid w:val="235B6825"/>
    <w:rsid w:val="239E5E45"/>
    <w:rsid w:val="23C663B0"/>
    <w:rsid w:val="23C709CA"/>
    <w:rsid w:val="240D6165"/>
    <w:rsid w:val="242C26D2"/>
    <w:rsid w:val="2457215C"/>
    <w:rsid w:val="24886863"/>
    <w:rsid w:val="249B6DB7"/>
    <w:rsid w:val="24C04205"/>
    <w:rsid w:val="24E364D9"/>
    <w:rsid w:val="24F9210F"/>
    <w:rsid w:val="24FD3F22"/>
    <w:rsid w:val="24FE6118"/>
    <w:rsid w:val="2509503B"/>
    <w:rsid w:val="253E64B4"/>
    <w:rsid w:val="25602232"/>
    <w:rsid w:val="25641513"/>
    <w:rsid w:val="257302BE"/>
    <w:rsid w:val="258E6152"/>
    <w:rsid w:val="25A67341"/>
    <w:rsid w:val="25C52515"/>
    <w:rsid w:val="260E5169"/>
    <w:rsid w:val="26114C7D"/>
    <w:rsid w:val="26183DC2"/>
    <w:rsid w:val="26476080"/>
    <w:rsid w:val="2691319C"/>
    <w:rsid w:val="2696534A"/>
    <w:rsid w:val="26A27EAA"/>
    <w:rsid w:val="26AB0EEA"/>
    <w:rsid w:val="26C47A43"/>
    <w:rsid w:val="26CF5BBF"/>
    <w:rsid w:val="26D308AE"/>
    <w:rsid w:val="26FB5F54"/>
    <w:rsid w:val="27235C85"/>
    <w:rsid w:val="27333739"/>
    <w:rsid w:val="27436BF7"/>
    <w:rsid w:val="2756330D"/>
    <w:rsid w:val="275E7841"/>
    <w:rsid w:val="276E76B8"/>
    <w:rsid w:val="28177CA2"/>
    <w:rsid w:val="28295EDC"/>
    <w:rsid w:val="284E6F0E"/>
    <w:rsid w:val="28591AE8"/>
    <w:rsid w:val="28764262"/>
    <w:rsid w:val="289D4B1F"/>
    <w:rsid w:val="28B75E51"/>
    <w:rsid w:val="28FD1B6D"/>
    <w:rsid w:val="29094DD3"/>
    <w:rsid w:val="29402F93"/>
    <w:rsid w:val="29A67AA4"/>
    <w:rsid w:val="29B17767"/>
    <w:rsid w:val="29D339D6"/>
    <w:rsid w:val="29F56B51"/>
    <w:rsid w:val="2A12795E"/>
    <w:rsid w:val="2A9A4CEB"/>
    <w:rsid w:val="2ADE0E4F"/>
    <w:rsid w:val="2AF0052E"/>
    <w:rsid w:val="2AFD28BB"/>
    <w:rsid w:val="2B4951F1"/>
    <w:rsid w:val="2BAD103F"/>
    <w:rsid w:val="2BBA0D8F"/>
    <w:rsid w:val="2BC44A2B"/>
    <w:rsid w:val="2C682858"/>
    <w:rsid w:val="2C7B6961"/>
    <w:rsid w:val="2C935F9A"/>
    <w:rsid w:val="2CA1099F"/>
    <w:rsid w:val="2CA42C35"/>
    <w:rsid w:val="2CB1290C"/>
    <w:rsid w:val="2CB42D52"/>
    <w:rsid w:val="2CDC2C22"/>
    <w:rsid w:val="2CDE7ADF"/>
    <w:rsid w:val="2CE15980"/>
    <w:rsid w:val="2CE81DD5"/>
    <w:rsid w:val="2CE878A2"/>
    <w:rsid w:val="2CFA1D39"/>
    <w:rsid w:val="2D0B3929"/>
    <w:rsid w:val="2D1506A4"/>
    <w:rsid w:val="2D5B4624"/>
    <w:rsid w:val="2D7F4100"/>
    <w:rsid w:val="2D8A43CF"/>
    <w:rsid w:val="2DDB4BDA"/>
    <w:rsid w:val="2DE60852"/>
    <w:rsid w:val="2E417C7E"/>
    <w:rsid w:val="2E486700"/>
    <w:rsid w:val="2F0B7D17"/>
    <w:rsid w:val="2F1B56F6"/>
    <w:rsid w:val="2F5E4416"/>
    <w:rsid w:val="2F79056C"/>
    <w:rsid w:val="2F84172E"/>
    <w:rsid w:val="2F8F0C12"/>
    <w:rsid w:val="2FC05DAE"/>
    <w:rsid w:val="2FDE448F"/>
    <w:rsid w:val="302B703C"/>
    <w:rsid w:val="30882449"/>
    <w:rsid w:val="30B53776"/>
    <w:rsid w:val="30DA3582"/>
    <w:rsid w:val="31092417"/>
    <w:rsid w:val="31160CCF"/>
    <w:rsid w:val="315C63AA"/>
    <w:rsid w:val="31980CC7"/>
    <w:rsid w:val="319D6C4D"/>
    <w:rsid w:val="31AD204E"/>
    <w:rsid w:val="31AD665F"/>
    <w:rsid w:val="324B6468"/>
    <w:rsid w:val="32527BBE"/>
    <w:rsid w:val="328B6C57"/>
    <w:rsid w:val="3293596A"/>
    <w:rsid w:val="32B21032"/>
    <w:rsid w:val="32DE1311"/>
    <w:rsid w:val="32EB148E"/>
    <w:rsid w:val="33575D80"/>
    <w:rsid w:val="340544AC"/>
    <w:rsid w:val="34303085"/>
    <w:rsid w:val="3445641A"/>
    <w:rsid w:val="34486EE7"/>
    <w:rsid w:val="344A4597"/>
    <w:rsid w:val="34555357"/>
    <w:rsid w:val="34592BCC"/>
    <w:rsid w:val="34921F63"/>
    <w:rsid w:val="34F775B7"/>
    <w:rsid w:val="35227534"/>
    <w:rsid w:val="353B4F60"/>
    <w:rsid w:val="35430E3C"/>
    <w:rsid w:val="355012FA"/>
    <w:rsid w:val="357900A8"/>
    <w:rsid w:val="35BE105F"/>
    <w:rsid w:val="361D7713"/>
    <w:rsid w:val="363320B7"/>
    <w:rsid w:val="36593510"/>
    <w:rsid w:val="36641CB3"/>
    <w:rsid w:val="366C4207"/>
    <w:rsid w:val="36704E02"/>
    <w:rsid w:val="36A61F00"/>
    <w:rsid w:val="36BC03B6"/>
    <w:rsid w:val="36FA5A46"/>
    <w:rsid w:val="370E14FD"/>
    <w:rsid w:val="372A02D6"/>
    <w:rsid w:val="373D0C0C"/>
    <w:rsid w:val="37800285"/>
    <w:rsid w:val="378E31ED"/>
    <w:rsid w:val="37BE4FA3"/>
    <w:rsid w:val="37DD73A7"/>
    <w:rsid w:val="37F11A35"/>
    <w:rsid w:val="37F16267"/>
    <w:rsid w:val="3800232D"/>
    <w:rsid w:val="38202E64"/>
    <w:rsid w:val="38650586"/>
    <w:rsid w:val="386538A6"/>
    <w:rsid w:val="38FE2F6A"/>
    <w:rsid w:val="39A56C43"/>
    <w:rsid w:val="39D45CF1"/>
    <w:rsid w:val="3A011098"/>
    <w:rsid w:val="3A512A53"/>
    <w:rsid w:val="3A5C0B98"/>
    <w:rsid w:val="3A6067B4"/>
    <w:rsid w:val="3A791F06"/>
    <w:rsid w:val="3A8C3BD8"/>
    <w:rsid w:val="3A947E6A"/>
    <w:rsid w:val="3B5374FB"/>
    <w:rsid w:val="3B5C0EBA"/>
    <w:rsid w:val="3B722966"/>
    <w:rsid w:val="3B951B42"/>
    <w:rsid w:val="3BB601D3"/>
    <w:rsid w:val="3BB911AF"/>
    <w:rsid w:val="3BC10308"/>
    <w:rsid w:val="3BCE0CAC"/>
    <w:rsid w:val="3BED3B43"/>
    <w:rsid w:val="3C1D6437"/>
    <w:rsid w:val="3C324678"/>
    <w:rsid w:val="3C6F5059"/>
    <w:rsid w:val="3C700852"/>
    <w:rsid w:val="3C975978"/>
    <w:rsid w:val="3CB33110"/>
    <w:rsid w:val="3CE04540"/>
    <w:rsid w:val="3CE4313C"/>
    <w:rsid w:val="3D0571EB"/>
    <w:rsid w:val="3D144038"/>
    <w:rsid w:val="3D3E64E8"/>
    <w:rsid w:val="3D4317A3"/>
    <w:rsid w:val="3D57329F"/>
    <w:rsid w:val="3D6042A7"/>
    <w:rsid w:val="3D6B381F"/>
    <w:rsid w:val="3D7D0796"/>
    <w:rsid w:val="3D800498"/>
    <w:rsid w:val="3D9F00F5"/>
    <w:rsid w:val="3DA02132"/>
    <w:rsid w:val="3E4F5898"/>
    <w:rsid w:val="3E7273F1"/>
    <w:rsid w:val="3EDE6E0A"/>
    <w:rsid w:val="3EE87BE9"/>
    <w:rsid w:val="3F1F5AF0"/>
    <w:rsid w:val="3F492E55"/>
    <w:rsid w:val="3F4C4C22"/>
    <w:rsid w:val="3F522A6F"/>
    <w:rsid w:val="3F5B2802"/>
    <w:rsid w:val="3F672C35"/>
    <w:rsid w:val="3F9F119B"/>
    <w:rsid w:val="3FB270D6"/>
    <w:rsid w:val="402E5DC1"/>
    <w:rsid w:val="403944B1"/>
    <w:rsid w:val="40911A9C"/>
    <w:rsid w:val="40AC215A"/>
    <w:rsid w:val="40AC43F8"/>
    <w:rsid w:val="40BD722F"/>
    <w:rsid w:val="40C64DD6"/>
    <w:rsid w:val="414270C9"/>
    <w:rsid w:val="415656A8"/>
    <w:rsid w:val="41803DE8"/>
    <w:rsid w:val="41C612EF"/>
    <w:rsid w:val="41CE34C6"/>
    <w:rsid w:val="41EF1849"/>
    <w:rsid w:val="42036975"/>
    <w:rsid w:val="42700C60"/>
    <w:rsid w:val="42923F97"/>
    <w:rsid w:val="4297179D"/>
    <w:rsid w:val="42AA02A8"/>
    <w:rsid w:val="42B45F0F"/>
    <w:rsid w:val="42B74F39"/>
    <w:rsid w:val="42DF385C"/>
    <w:rsid w:val="42E31FFF"/>
    <w:rsid w:val="42E62B39"/>
    <w:rsid w:val="43653ED9"/>
    <w:rsid w:val="436A4365"/>
    <w:rsid w:val="443A3592"/>
    <w:rsid w:val="44490217"/>
    <w:rsid w:val="4453144D"/>
    <w:rsid w:val="4459659D"/>
    <w:rsid w:val="448278C6"/>
    <w:rsid w:val="44A5014C"/>
    <w:rsid w:val="44A53A90"/>
    <w:rsid w:val="44BB27D0"/>
    <w:rsid w:val="44D6029D"/>
    <w:rsid w:val="45143900"/>
    <w:rsid w:val="45166F66"/>
    <w:rsid w:val="45186999"/>
    <w:rsid w:val="45466F9A"/>
    <w:rsid w:val="4560018F"/>
    <w:rsid w:val="458900C1"/>
    <w:rsid w:val="45A71715"/>
    <w:rsid w:val="46047FDB"/>
    <w:rsid w:val="462D7E1F"/>
    <w:rsid w:val="4630028D"/>
    <w:rsid w:val="463C1824"/>
    <w:rsid w:val="4664585E"/>
    <w:rsid w:val="466C1C61"/>
    <w:rsid w:val="466D0E98"/>
    <w:rsid w:val="466D1509"/>
    <w:rsid w:val="46712720"/>
    <w:rsid w:val="46966A9B"/>
    <w:rsid w:val="469D64AB"/>
    <w:rsid w:val="47065A4D"/>
    <w:rsid w:val="471A1B8A"/>
    <w:rsid w:val="47477DEA"/>
    <w:rsid w:val="47557306"/>
    <w:rsid w:val="478618A6"/>
    <w:rsid w:val="47C13D3D"/>
    <w:rsid w:val="47D0196F"/>
    <w:rsid w:val="48052CE7"/>
    <w:rsid w:val="487303FE"/>
    <w:rsid w:val="487333E4"/>
    <w:rsid w:val="48911E15"/>
    <w:rsid w:val="48AC35E8"/>
    <w:rsid w:val="48AF20CE"/>
    <w:rsid w:val="48B14DD0"/>
    <w:rsid w:val="48BE6664"/>
    <w:rsid w:val="49345E56"/>
    <w:rsid w:val="494A770B"/>
    <w:rsid w:val="49975188"/>
    <w:rsid w:val="49A21841"/>
    <w:rsid w:val="49AE5699"/>
    <w:rsid w:val="49D86A15"/>
    <w:rsid w:val="49E05CA4"/>
    <w:rsid w:val="49F96F77"/>
    <w:rsid w:val="4A3F0448"/>
    <w:rsid w:val="4A4B2065"/>
    <w:rsid w:val="4A990633"/>
    <w:rsid w:val="4AAD681E"/>
    <w:rsid w:val="4ABB2D26"/>
    <w:rsid w:val="4ABD2E49"/>
    <w:rsid w:val="4B723547"/>
    <w:rsid w:val="4BBF058A"/>
    <w:rsid w:val="4BCB18DE"/>
    <w:rsid w:val="4BCB3B4C"/>
    <w:rsid w:val="4BF839C2"/>
    <w:rsid w:val="4BFC7075"/>
    <w:rsid w:val="4C1827CA"/>
    <w:rsid w:val="4C6B0C5F"/>
    <w:rsid w:val="4C6F1125"/>
    <w:rsid w:val="4CBE0F76"/>
    <w:rsid w:val="4CD45407"/>
    <w:rsid w:val="4CEF6450"/>
    <w:rsid w:val="4CF3732E"/>
    <w:rsid w:val="4CFB0EEB"/>
    <w:rsid w:val="4D5E04E6"/>
    <w:rsid w:val="4D8C2563"/>
    <w:rsid w:val="4D8E220B"/>
    <w:rsid w:val="4DBB5EF1"/>
    <w:rsid w:val="4DC638FF"/>
    <w:rsid w:val="4E0379B3"/>
    <w:rsid w:val="4E526223"/>
    <w:rsid w:val="4E72758C"/>
    <w:rsid w:val="4E92005C"/>
    <w:rsid w:val="4EEF0F43"/>
    <w:rsid w:val="4EFE0DDE"/>
    <w:rsid w:val="4F413BC3"/>
    <w:rsid w:val="4F9F7FB3"/>
    <w:rsid w:val="4FB06F9C"/>
    <w:rsid w:val="4FCC0F3D"/>
    <w:rsid w:val="4FD15686"/>
    <w:rsid w:val="4FD40D60"/>
    <w:rsid w:val="4FD82256"/>
    <w:rsid w:val="4FE2768B"/>
    <w:rsid w:val="4FFF0A5A"/>
    <w:rsid w:val="501B7215"/>
    <w:rsid w:val="502A396F"/>
    <w:rsid w:val="505942F1"/>
    <w:rsid w:val="505C2062"/>
    <w:rsid w:val="5074368A"/>
    <w:rsid w:val="507E340D"/>
    <w:rsid w:val="509B2405"/>
    <w:rsid w:val="50AC6775"/>
    <w:rsid w:val="50D341D9"/>
    <w:rsid w:val="50E610F5"/>
    <w:rsid w:val="50E62D0E"/>
    <w:rsid w:val="50F10302"/>
    <w:rsid w:val="50F31635"/>
    <w:rsid w:val="511542F6"/>
    <w:rsid w:val="5122249A"/>
    <w:rsid w:val="51366773"/>
    <w:rsid w:val="51425C1D"/>
    <w:rsid w:val="515D1E4A"/>
    <w:rsid w:val="51637D24"/>
    <w:rsid w:val="51E348B3"/>
    <w:rsid w:val="520E558E"/>
    <w:rsid w:val="528E3B6A"/>
    <w:rsid w:val="529B2C38"/>
    <w:rsid w:val="529D2E37"/>
    <w:rsid w:val="52C81E87"/>
    <w:rsid w:val="531A5892"/>
    <w:rsid w:val="53347A30"/>
    <w:rsid w:val="533A0811"/>
    <w:rsid w:val="534B49AF"/>
    <w:rsid w:val="53676C4F"/>
    <w:rsid w:val="539D019C"/>
    <w:rsid w:val="53FD134D"/>
    <w:rsid w:val="543F20B0"/>
    <w:rsid w:val="54586933"/>
    <w:rsid w:val="545A5E38"/>
    <w:rsid w:val="54841E6C"/>
    <w:rsid w:val="54991609"/>
    <w:rsid w:val="54A10B68"/>
    <w:rsid w:val="54AC4896"/>
    <w:rsid w:val="54C74B06"/>
    <w:rsid w:val="54CE5293"/>
    <w:rsid w:val="54DD3A53"/>
    <w:rsid w:val="54DF5424"/>
    <w:rsid w:val="54E2047C"/>
    <w:rsid w:val="54FB38CB"/>
    <w:rsid w:val="55102E8D"/>
    <w:rsid w:val="55585488"/>
    <w:rsid w:val="55844149"/>
    <w:rsid w:val="559B09D4"/>
    <w:rsid w:val="55C359E0"/>
    <w:rsid w:val="55F00E29"/>
    <w:rsid w:val="55F6207C"/>
    <w:rsid w:val="56064314"/>
    <w:rsid w:val="5652057C"/>
    <w:rsid w:val="565F59C1"/>
    <w:rsid w:val="56673743"/>
    <w:rsid w:val="56694BCF"/>
    <w:rsid w:val="56902703"/>
    <w:rsid w:val="56933687"/>
    <w:rsid w:val="56AD4572"/>
    <w:rsid w:val="56B25D7A"/>
    <w:rsid w:val="56C74CC2"/>
    <w:rsid w:val="56CF372A"/>
    <w:rsid w:val="57092778"/>
    <w:rsid w:val="57124E46"/>
    <w:rsid w:val="57150428"/>
    <w:rsid w:val="5740164B"/>
    <w:rsid w:val="578A7E05"/>
    <w:rsid w:val="57B4347A"/>
    <w:rsid w:val="57CA3EAE"/>
    <w:rsid w:val="57D2788B"/>
    <w:rsid w:val="57F46794"/>
    <w:rsid w:val="58253304"/>
    <w:rsid w:val="58403377"/>
    <w:rsid w:val="587549AD"/>
    <w:rsid w:val="58A8753C"/>
    <w:rsid w:val="58AB0DAB"/>
    <w:rsid w:val="58B413B5"/>
    <w:rsid w:val="58B81183"/>
    <w:rsid w:val="58CD2E4D"/>
    <w:rsid w:val="58E40F53"/>
    <w:rsid w:val="59004A6E"/>
    <w:rsid w:val="59180FC6"/>
    <w:rsid w:val="59190E4F"/>
    <w:rsid w:val="593A7772"/>
    <w:rsid w:val="596863DB"/>
    <w:rsid w:val="596D6BAC"/>
    <w:rsid w:val="598E2B26"/>
    <w:rsid w:val="599E046D"/>
    <w:rsid w:val="59DB4A62"/>
    <w:rsid w:val="59FF63D6"/>
    <w:rsid w:val="5A233838"/>
    <w:rsid w:val="5A2B33EA"/>
    <w:rsid w:val="5A5177D6"/>
    <w:rsid w:val="5A772456"/>
    <w:rsid w:val="5A7D311B"/>
    <w:rsid w:val="5AAB541E"/>
    <w:rsid w:val="5ADF7A23"/>
    <w:rsid w:val="5AE42875"/>
    <w:rsid w:val="5AEC5539"/>
    <w:rsid w:val="5AF75CE0"/>
    <w:rsid w:val="5B1D305D"/>
    <w:rsid w:val="5B282C9F"/>
    <w:rsid w:val="5B33016E"/>
    <w:rsid w:val="5B67287A"/>
    <w:rsid w:val="5B75588B"/>
    <w:rsid w:val="5B8372F8"/>
    <w:rsid w:val="5BA856A7"/>
    <w:rsid w:val="5BB44CA3"/>
    <w:rsid w:val="5BC97DCC"/>
    <w:rsid w:val="5BCC490B"/>
    <w:rsid w:val="5BEE488B"/>
    <w:rsid w:val="5BFD2CF3"/>
    <w:rsid w:val="5C1221AF"/>
    <w:rsid w:val="5C2F0BB0"/>
    <w:rsid w:val="5C483D49"/>
    <w:rsid w:val="5C5F550F"/>
    <w:rsid w:val="5C6C2A7F"/>
    <w:rsid w:val="5C89798C"/>
    <w:rsid w:val="5CAC194A"/>
    <w:rsid w:val="5CBA08A0"/>
    <w:rsid w:val="5CD12E2D"/>
    <w:rsid w:val="5D0D455C"/>
    <w:rsid w:val="5D3D0BE8"/>
    <w:rsid w:val="5D4F581E"/>
    <w:rsid w:val="5D582178"/>
    <w:rsid w:val="5D995E5A"/>
    <w:rsid w:val="5DA42F74"/>
    <w:rsid w:val="5DCE0699"/>
    <w:rsid w:val="5DF16F7A"/>
    <w:rsid w:val="5E5C36DE"/>
    <w:rsid w:val="5E5C60EE"/>
    <w:rsid w:val="5E66754A"/>
    <w:rsid w:val="5E67769A"/>
    <w:rsid w:val="5E745B9B"/>
    <w:rsid w:val="5E9074D4"/>
    <w:rsid w:val="5E9F1883"/>
    <w:rsid w:val="5ED31C91"/>
    <w:rsid w:val="5EF24622"/>
    <w:rsid w:val="5F1A263F"/>
    <w:rsid w:val="5F1A397B"/>
    <w:rsid w:val="5F2F1578"/>
    <w:rsid w:val="5F34438C"/>
    <w:rsid w:val="5F4024FE"/>
    <w:rsid w:val="5F512002"/>
    <w:rsid w:val="5FA357EA"/>
    <w:rsid w:val="5FB37E87"/>
    <w:rsid w:val="5FDB2E28"/>
    <w:rsid w:val="5FEF60E9"/>
    <w:rsid w:val="5FFF384E"/>
    <w:rsid w:val="60133EF3"/>
    <w:rsid w:val="6026709A"/>
    <w:rsid w:val="60AB6CBC"/>
    <w:rsid w:val="60E179D6"/>
    <w:rsid w:val="610D217E"/>
    <w:rsid w:val="61C54C97"/>
    <w:rsid w:val="61CC48E8"/>
    <w:rsid w:val="61F01BE6"/>
    <w:rsid w:val="6211565C"/>
    <w:rsid w:val="621C7316"/>
    <w:rsid w:val="621F3955"/>
    <w:rsid w:val="628F17D7"/>
    <w:rsid w:val="632D6862"/>
    <w:rsid w:val="63412EDC"/>
    <w:rsid w:val="6356277D"/>
    <w:rsid w:val="63580186"/>
    <w:rsid w:val="635A3FB6"/>
    <w:rsid w:val="63B0573D"/>
    <w:rsid w:val="63CD2E29"/>
    <w:rsid w:val="63E215F5"/>
    <w:rsid w:val="63FE67F3"/>
    <w:rsid w:val="64441AE7"/>
    <w:rsid w:val="64977866"/>
    <w:rsid w:val="649D72D0"/>
    <w:rsid w:val="64BC6A29"/>
    <w:rsid w:val="64FC367E"/>
    <w:rsid w:val="65102BEC"/>
    <w:rsid w:val="652D49F6"/>
    <w:rsid w:val="65725E95"/>
    <w:rsid w:val="658864DC"/>
    <w:rsid w:val="65A1310E"/>
    <w:rsid w:val="65E435FF"/>
    <w:rsid w:val="65EA015C"/>
    <w:rsid w:val="65F13928"/>
    <w:rsid w:val="66373FDD"/>
    <w:rsid w:val="664E7BDA"/>
    <w:rsid w:val="66652583"/>
    <w:rsid w:val="66A3738E"/>
    <w:rsid w:val="66CC118A"/>
    <w:rsid w:val="66D61A9C"/>
    <w:rsid w:val="66DF101F"/>
    <w:rsid w:val="670B2C12"/>
    <w:rsid w:val="672C7480"/>
    <w:rsid w:val="67764D24"/>
    <w:rsid w:val="679358BD"/>
    <w:rsid w:val="67A24047"/>
    <w:rsid w:val="67A94368"/>
    <w:rsid w:val="67B052E9"/>
    <w:rsid w:val="67B263B8"/>
    <w:rsid w:val="67D563BF"/>
    <w:rsid w:val="68093E09"/>
    <w:rsid w:val="680E4FA7"/>
    <w:rsid w:val="68145EFF"/>
    <w:rsid w:val="681642E8"/>
    <w:rsid w:val="681728C0"/>
    <w:rsid w:val="682345D8"/>
    <w:rsid w:val="68393330"/>
    <w:rsid w:val="684A5319"/>
    <w:rsid w:val="68B97B44"/>
    <w:rsid w:val="68BD0443"/>
    <w:rsid w:val="68E10C28"/>
    <w:rsid w:val="6917178C"/>
    <w:rsid w:val="69515FE2"/>
    <w:rsid w:val="695228DF"/>
    <w:rsid w:val="696B7A5E"/>
    <w:rsid w:val="696D7CDF"/>
    <w:rsid w:val="697D104A"/>
    <w:rsid w:val="69B63D1F"/>
    <w:rsid w:val="6A0D62C9"/>
    <w:rsid w:val="6A1624AA"/>
    <w:rsid w:val="6AD12A89"/>
    <w:rsid w:val="6ADE1CC6"/>
    <w:rsid w:val="6AF11F88"/>
    <w:rsid w:val="6B2B10FF"/>
    <w:rsid w:val="6B756D26"/>
    <w:rsid w:val="6B7B1EA6"/>
    <w:rsid w:val="6B8B2272"/>
    <w:rsid w:val="6B982BF6"/>
    <w:rsid w:val="6BA44EF4"/>
    <w:rsid w:val="6BB84AAF"/>
    <w:rsid w:val="6BBB46D3"/>
    <w:rsid w:val="6C240941"/>
    <w:rsid w:val="6CBE588F"/>
    <w:rsid w:val="6D084FCB"/>
    <w:rsid w:val="6D1A36E3"/>
    <w:rsid w:val="6D4B7F41"/>
    <w:rsid w:val="6D61210C"/>
    <w:rsid w:val="6D6B3E1C"/>
    <w:rsid w:val="6D7B5F7D"/>
    <w:rsid w:val="6D8D2B04"/>
    <w:rsid w:val="6DC126A1"/>
    <w:rsid w:val="6DEA03EE"/>
    <w:rsid w:val="6DEF4D09"/>
    <w:rsid w:val="6ED371E8"/>
    <w:rsid w:val="6EDD165F"/>
    <w:rsid w:val="6EE80DDA"/>
    <w:rsid w:val="6F2B68E7"/>
    <w:rsid w:val="6F402113"/>
    <w:rsid w:val="6F660538"/>
    <w:rsid w:val="6F6D18EE"/>
    <w:rsid w:val="6F7D29AD"/>
    <w:rsid w:val="6F96370B"/>
    <w:rsid w:val="6FC95256"/>
    <w:rsid w:val="6FE272B7"/>
    <w:rsid w:val="6FE42054"/>
    <w:rsid w:val="6FE859DC"/>
    <w:rsid w:val="70AA352A"/>
    <w:rsid w:val="70B30BB0"/>
    <w:rsid w:val="70CF4462"/>
    <w:rsid w:val="70F50B9A"/>
    <w:rsid w:val="71523AC6"/>
    <w:rsid w:val="71712B61"/>
    <w:rsid w:val="71AD0DCE"/>
    <w:rsid w:val="71B64D52"/>
    <w:rsid w:val="71F636E5"/>
    <w:rsid w:val="72803F7E"/>
    <w:rsid w:val="72B02889"/>
    <w:rsid w:val="72E731F4"/>
    <w:rsid w:val="72F50A08"/>
    <w:rsid w:val="7324696A"/>
    <w:rsid w:val="732E65C2"/>
    <w:rsid w:val="733F783D"/>
    <w:rsid w:val="734F1023"/>
    <w:rsid w:val="7373058A"/>
    <w:rsid w:val="739149FF"/>
    <w:rsid w:val="73B40843"/>
    <w:rsid w:val="73C00177"/>
    <w:rsid w:val="73EB486B"/>
    <w:rsid w:val="73EC7B27"/>
    <w:rsid w:val="740E6B3A"/>
    <w:rsid w:val="745818EF"/>
    <w:rsid w:val="746D6E59"/>
    <w:rsid w:val="74B028A7"/>
    <w:rsid w:val="75034358"/>
    <w:rsid w:val="7519055E"/>
    <w:rsid w:val="751921B2"/>
    <w:rsid w:val="7559356D"/>
    <w:rsid w:val="75705DCD"/>
    <w:rsid w:val="75B62A1E"/>
    <w:rsid w:val="75C90BB6"/>
    <w:rsid w:val="75E42056"/>
    <w:rsid w:val="75F170B6"/>
    <w:rsid w:val="760F2EF6"/>
    <w:rsid w:val="76105D44"/>
    <w:rsid w:val="7638290B"/>
    <w:rsid w:val="763B08CA"/>
    <w:rsid w:val="763B689F"/>
    <w:rsid w:val="764D0F5A"/>
    <w:rsid w:val="76501D6C"/>
    <w:rsid w:val="766C30B1"/>
    <w:rsid w:val="76815B1D"/>
    <w:rsid w:val="76A824DA"/>
    <w:rsid w:val="76CD530F"/>
    <w:rsid w:val="76D9380C"/>
    <w:rsid w:val="76DD60A7"/>
    <w:rsid w:val="770A68CC"/>
    <w:rsid w:val="771C6A33"/>
    <w:rsid w:val="77207E63"/>
    <w:rsid w:val="772E5738"/>
    <w:rsid w:val="775C2168"/>
    <w:rsid w:val="77622FE3"/>
    <w:rsid w:val="777728A0"/>
    <w:rsid w:val="777D402B"/>
    <w:rsid w:val="777D5F77"/>
    <w:rsid w:val="7785210D"/>
    <w:rsid w:val="77995810"/>
    <w:rsid w:val="77D04CC9"/>
    <w:rsid w:val="783158AF"/>
    <w:rsid w:val="78351E68"/>
    <w:rsid w:val="783B06A9"/>
    <w:rsid w:val="78563556"/>
    <w:rsid w:val="78745BA1"/>
    <w:rsid w:val="7882075F"/>
    <w:rsid w:val="78AF545D"/>
    <w:rsid w:val="78BA0605"/>
    <w:rsid w:val="78BA73A5"/>
    <w:rsid w:val="78C44FEA"/>
    <w:rsid w:val="78DA3C9B"/>
    <w:rsid w:val="78EC3836"/>
    <w:rsid w:val="79075F3E"/>
    <w:rsid w:val="795002A5"/>
    <w:rsid w:val="798B21FA"/>
    <w:rsid w:val="79A33BA4"/>
    <w:rsid w:val="79AA2B68"/>
    <w:rsid w:val="79ED7E0B"/>
    <w:rsid w:val="7A7202C2"/>
    <w:rsid w:val="7A835A7F"/>
    <w:rsid w:val="7A944E0A"/>
    <w:rsid w:val="7A9C4D6F"/>
    <w:rsid w:val="7A9F5AEB"/>
    <w:rsid w:val="7B1B7827"/>
    <w:rsid w:val="7B3C102B"/>
    <w:rsid w:val="7B4035EE"/>
    <w:rsid w:val="7B4B42A8"/>
    <w:rsid w:val="7B4E5067"/>
    <w:rsid w:val="7B72636E"/>
    <w:rsid w:val="7B7A5AB3"/>
    <w:rsid w:val="7BA07DB0"/>
    <w:rsid w:val="7BDC74B0"/>
    <w:rsid w:val="7BE447DE"/>
    <w:rsid w:val="7BE73D37"/>
    <w:rsid w:val="7BED2B9A"/>
    <w:rsid w:val="7C020F0E"/>
    <w:rsid w:val="7C20168B"/>
    <w:rsid w:val="7C393767"/>
    <w:rsid w:val="7C6E4C86"/>
    <w:rsid w:val="7C7A2FFC"/>
    <w:rsid w:val="7C862DC3"/>
    <w:rsid w:val="7C9D1A2C"/>
    <w:rsid w:val="7CA03581"/>
    <w:rsid w:val="7CAF435C"/>
    <w:rsid w:val="7D8906DC"/>
    <w:rsid w:val="7DC35F41"/>
    <w:rsid w:val="7DF42892"/>
    <w:rsid w:val="7E0C2426"/>
    <w:rsid w:val="7E3E46C0"/>
    <w:rsid w:val="7E554F7A"/>
    <w:rsid w:val="7E597B8D"/>
    <w:rsid w:val="7E636C1B"/>
    <w:rsid w:val="7E8B0EC2"/>
    <w:rsid w:val="7E8D6D5F"/>
    <w:rsid w:val="7E994A80"/>
    <w:rsid w:val="7EA1701A"/>
    <w:rsid w:val="7F1B6DBD"/>
    <w:rsid w:val="7F4E1B6B"/>
    <w:rsid w:val="7F5E63E0"/>
    <w:rsid w:val="7F64335F"/>
    <w:rsid w:val="7F94346E"/>
    <w:rsid w:val="7FDB002B"/>
    <w:rsid w:val="7FF84394"/>
    <w:rsid w:val="7F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34DC5A2-B95D-4CFC-839A-ED4D8EB5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659"/>
    <w:pPr>
      <w:widowControl w:val="0"/>
      <w:jc w:val="both"/>
    </w:pPr>
    <w:rPr>
      <w:rFonts w:ascii="Times New Roman" w:hAnsi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42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54265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542659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locked/>
    <w:rsid w:val="00542659"/>
    <w:rPr>
      <w:rFonts w:ascii="宋体" w:eastAsia="宋体" w:cs="宋体"/>
      <w:b/>
      <w:bCs/>
      <w:sz w:val="27"/>
      <w:szCs w:val="27"/>
    </w:rPr>
  </w:style>
  <w:style w:type="paragraph" w:styleId="a3">
    <w:name w:val="annotation text"/>
    <w:basedOn w:val="a"/>
    <w:link w:val="a4"/>
    <w:uiPriority w:val="99"/>
    <w:semiHidden/>
    <w:rsid w:val="00542659"/>
    <w:pPr>
      <w:jc w:val="left"/>
    </w:pPr>
  </w:style>
  <w:style w:type="character" w:customStyle="1" w:styleId="a4">
    <w:name w:val="批注文字 字符"/>
    <w:basedOn w:val="a0"/>
    <w:link w:val="a3"/>
    <w:uiPriority w:val="99"/>
    <w:locked/>
    <w:rsid w:val="00542659"/>
    <w:rPr>
      <w:rFonts w:cs="Times New Roman"/>
      <w:kern w:val="2"/>
      <w:sz w:val="24"/>
      <w:szCs w:val="24"/>
    </w:rPr>
  </w:style>
  <w:style w:type="paragraph" w:styleId="a5">
    <w:name w:val="Body Text"/>
    <w:basedOn w:val="a"/>
    <w:link w:val="a6"/>
    <w:uiPriority w:val="99"/>
    <w:rsid w:val="00542659"/>
    <w:pPr>
      <w:jc w:val="center"/>
    </w:pPr>
    <w:rPr>
      <w:sz w:val="44"/>
      <w:szCs w:val="44"/>
    </w:rPr>
  </w:style>
  <w:style w:type="character" w:customStyle="1" w:styleId="a6">
    <w:name w:val="正文文本 字符"/>
    <w:basedOn w:val="a0"/>
    <w:link w:val="a5"/>
    <w:uiPriority w:val="99"/>
    <w:locked/>
    <w:rsid w:val="00542659"/>
    <w:rPr>
      <w:rFonts w:cs="Times New Roman"/>
      <w:kern w:val="2"/>
      <w:sz w:val="44"/>
      <w:szCs w:val="44"/>
    </w:rPr>
  </w:style>
  <w:style w:type="paragraph" w:styleId="a7">
    <w:name w:val="Body Text Indent"/>
    <w:basedOn w:val="a"/>
    <w:link w:val="a8"/>
    <w:uiPriority w:val="99"/>
    <w:rsid w:val="00542659"/>
    <w:pPr>
      <w:ind w:firstLine="360"/>
    </w:pPr>
  </w:style>
  <w:style w:type="character" w:customStyle="1" w:styleId="a8">
    <w:name w:val="正文文本缩进 字符"/>
    <w:basedOn w:val="a0"/>
    <w:link w:val="a7"/>
    <w:uiPriority w:val="99"/>
    <w:semiHidden/>
    <w:locked/>
    <w:rsid w:val="00542659"/>
    <w:rPr>
      <w:rFonts w:cs="Times New Roman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542659"/>
    <w:rPr>
      <w:rFonts w:ascii="仿宋_GB2312" w:eastAsia="仿宋_GB2312" w:cs="仿宋_GB2312"/>
      <w:sz w:val="32"/>
      <w:szCs w:val="32"/>
    </w:rPr>
  </w:style>
  <w:style w:type="character" w:customStyle="1" w:styleId="aa">
    <w:name w:val="日期 字符"/>
    <w:basedOn w:val="a0"/>
    <w:link w:val="a9"/>
    <w:uiPriority w:val="99"/>
    <w:semiHidden/>
    <w:locked/>
    <w:rsid w:val="00542659"/>
    <w:rPr>
      <w:rFonts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54265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542659"/>
    <w:rPr>
      <w:rFonts w:cs="Times New Roman"/>
      <w:sz w:val="2"/>
      <w:szCs w:val="2"/>
    </w:rPr>
  </w:style>
  <w:style w:type="paragraph" w:styleId="ad">
    <w:name w:val="footer"/>
    <w:basedOn w:val="a"/>
    <w:link w:val="ae"/>
    <w:uiPriority w:val="99"/>
    <w:rsid w:val="0054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locked/>
    <w:rsid w:val="00542659"/>
    <w:rPr>
      <w:rFonts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542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locked/>
    <w:rsid w:val="00542659"/>
    <w:rPr>
      <w:rFonts w:cs="Times New Roman"/>
      <w:sz w:val="18"/>
      <w:szCs w:val="18"/>
    </w:rPr>
  </w:style>
  <w:style w:type="character" w:styleId="af1">
    <w:name w:val="page number"/>
    <w:basedOn w:val="a0"/>
    <w:uiPriority w:val="99"/>
    <w:rsid w:val="00542659"/>
    <w:rPr>
      <w:rFonts w:cs="Times New Roman"/>
    </w:rPr>
  </w:style>
  <w:style w:type="character" w:styleId="af2">
    <w:name w:val="FollowedHyperlink"/>
    <w:basedOn w:val="a0"/>
    <w:uiPriority w:val="99"/>
    <w:rsid w:val="00542659"/>
    <w:rPr>
      <w:rFonts w:cs="Times New Roman"/>
      <w:color w:val="800080"/>
      <w:u w:val="single"/>
    </w:rPr>
  </w:style>
  <w:style w:type="character" w:styleId="af3">
    <w:name w:val="Hyperlink"/>
    <w:basedOn w:val="a0"/>
    <w:uiPriority w:val="99"/>
    <w:rsid w:val="00542659"/>
    <w:rPr>
      <w:rFonts w:cs="Times New Roman"/>
      <w:color w:val="0000FF"/>
      <w:u w:val="single"/>
    </w:rPr>
  </w:style>
  <w:style w:type="character" w:styleId="af4">
    <w:name w:val="annotation reference"/>
    <w:basedOn w:val="a0"/>
    <w:uiPriority w:val="99"/>
    <w:semiHidden/>
    <w:rsid w:val="00542659"/>
    <w:rPr>
      <w:rFonts w:cs="Times New Roman"/>
      <w:sz w:val="21"/>
      <w:szCs w:val="21"/>
    </w:rPr>
  </w:style>
  <w:style w:type="table" w:styleId="af5">
    <w:name w:val="Table Grid"/>
    <w:basedOn w:val="a1"/>
    <w:uiPriority w:val="99"/>
    <w:rsid w:val="0054265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Theme"/>
    <w:basedOn w:val="a1"/>
    <w:uiPriority w:val="99"/>
    <w:rsid w:val="005426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uiPriority w:val="99"/>
    <w:rsid w:val="00542659"/>
    <w:pPr>
      <w:widowControl w:val="0"/>
      <w:jc w:val="both"/>
    </w:pPr>
    <w:rPr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8">
    <w:name w:val="List Paragraph"/>
    <w:basedOn w:val="a"/>
    <w:uiPriority w:val="99"/>
    <w:qFormat/>
    <w:rsid w:val="00542659"/>
    <w:pPr>
      <w:ind w:firstLineChars="200" w:firstLine="420"/>
    </w:pPr>
  </w:style>
  <w:style w:type="character" w:styleId="af9">
    <w:name w:val="Emphasis"/>
    <w:basedOn w:val="a0"/>
    <w:uiPriority w:val="99"/>
    <w:qFormat/>
    <w:locked/>
    <w:rsid w:val="00394D7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subject/>
  <dc:creator>linhong</dc:creator>
  <cp:keywords/>
  <dc:description/>
  <cp:lastModifiedBy>孔 祥凤</cp:lastModifiedBy>
  <cp:revision>5</cp:revision>
  <cp:lastPrinted>2018-09-07T00:23:00Z</cp:lastPrinted>
  <dcterms:created xsi:type="dcterms:W3CDTF">2018-09-11T09:43:00Z</dcterms:created>
  <dcterms:modified xsi:type="dcterms:W3CDTF">2018-09-12T00:11:00Z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