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60C" w:rsidRDefault="00D5160C">
      <w:pPr>
        <w:spacing w:line="240" w:lineRule="exact"/>
        <w:jc w:val="center"/>
        <w:rPr>
          <w:rFonts w:eastAsia="华文楷体"/>
          <w:sz w:val="32"/>
        </w:rPr>
      </w:pPr>
    </w:p>
    <w:p w:rsidR="00D5160C" w:rsidRDefault="00D5160C">
      <w:pPr>
        <w:spacing w:line="520" w:lineRule="exact"/>
        <w:jc w:val="center"/>
        <w:rPr>
          <w:rFonts w:eastAsia="华文楷体"/>
          <w:sz w:val="32"/>
        </w:rPr>
      </w:pPr>
    </w:p>
    <w:p w:rsidR="00D5160C" w:rsidRDefault="00B71E77">
      <w:pPr>
        <w:spacing w:line="520" w:lineRule="exact"/>
        <w:jc w:val="center"/>
        <w:rPr>
          <w:rFonts w:eastAsia="华文楷体"/>
          <w:sz w:val="32"/>
        </w:rPr>
      </w:pPr>
      <w:r>
        <w:rPr>
          <w:rFonts w:eastAsia="华文楷体"/>
          <w:sz w:val="32"/>
        </w:rPr>
        <w:pict>
          <v:shapetype id="_x0000_t202" coordsize="21600,21600" o:spt="202" path="m,l,21600r21600,l21600,xe">
            <v:stroke joinstyle="miter"/>
            <v:path gradientshapeok="t" o:connecttype="rect"/>
          </v:shapetype>
          <v:shape id="文本框 47" o:spid="_x0000_s1071" type="#_x0000_t202" style="position:absolute;left:0;text-align:left;margin-left:-33.35pt;margin-top:9.55pt;width:498.75pt;height:65.25pt;z-index:251656192;mso-wrap-style:square" filled="f" stroked="f">
            <v:textbox>
              <w:txbxContent>
                <w:p w:rsidR="00D5160C" w:rsidRDefault="00642D4E">
                  <w:pPr>
                    <w:rPr>
                      <w:rFonts w:ascii="方正小标宋简体" w:eastAsia="方正小标宋简体"/>
                      <w:color w:val="FF0000"/>
                      <w:spacing w:val="-4"/>
                      <w:w w:val="60"/>
                      <w:sz w:val="96"/>
                      <w:szCs w:val="96"/>
                    </w:rPr>
                  </w:pPr>
                  <w:r>
                    <w:rPr>
                      <w:rFonts w:ascii="方正小标宋简体" w:eastAsia="方正小标宋简体" w:hint="eastAsia"/>
                      <w:color w:val="FF0000"/>
                      <w:spacing w:val="-4"/>
                      <w:w w:val="60"/>
                      <w:sz w:val="86"/>
                      <w:szCs w:val="96"/>
                    </w:rPr>
                    <w:t>天津市武清区人才工作领导小组办公室文件</w:t>
                  </w:r>
                </w:p>
              </w:txbxContent>
            </v:textbox>
          </v:shape>
        </w:pict>
      </w:r>
    </w:p>
    <w:p w:rsidR="00D5160C" w:rsidRDefault="00D5160C">
      <w:pPr>
        <w:spacing w:line="520" w:lineRule="exact"/>
        <w:jc w:val="center"/>
        <w:rPr>
          <w:rFonts w:eastAsia="华文楷体"/>
          <w:sz w:val="32"/>
        </w:rPr>
      </w:pPr>
    </w:p>
    <w:p w:rsidR="00D5160C" w:rsidRDefault="00D5160C">
      <w:pPr>
        <w:spacing w:line="520" w:lineRule="exact"/>
        <w:jc w:val="center"/>
        <w:rPr>
          <w:rFonts w:eastAsia="华文楷体"/>
          <w:sz w:val="20"/>
        </w:rPr>
      </w:pPr>
    </w:p>
    <w:p w:rsidR="00D5160C" w:rsidRDefault="00D5160C">
      <w:pPr>
        <w:spacing w:line="588" w:lineRule="exact"/>
        <w:jc w:val="center"/>
        <w:rPr>
          <w:rFonts w:eastAsia="仿宋_GB2312"/>
          <w:sz w:val="30"/>
        </w:rPr>
      </w:pPr>
      <w:bookmarkStart w:id="0" w:name="_GoBack"/>
      <w:bookmarkEnd w:id="0"/>
    </w:p>
    <w:p w:rsidR="00D5160C" w:rsidRDefault="00642D4E">
      <w:pPr>
        <w:jc w:val="center"/>
        <w:rPr>
          <w:rFonts w:eastAsia="方正仿宋简体"/>
          <w:sz w:val="36"/>
          <w:szCs w:val="36"/>
        </w:rPr>
      </w:pPr>
      <w:r>
        <w:rPr>
          <w:rFonts w:eastAsia="方正仿宋简体"/>
          <w:sz w:val="36"/>
          <w:szCs w:val="36"/>
        </w:rPr>
        <w:t>津武人才</w:t>
      </w:r>
      <w:r>
        <w:rPr>
          <w:rFonts w:eastAsia="方正仿宋简体" w:hint="eastAsia"/>
          <w:sz w:val="36"/>
          <w:szCs w:val="36"/>
        </w:rPr>
        <w:t>办</w:t>
      </w:r>
      <w:r>
        <w:rPr>
          <w:rFonts w:eastAsia="方正仿宋简体"/>
          <w:sz w:val="36"/>
          <w:szCs w:val="36"/>
        </w:rPr>
        <w:t>〔</w:t>
      </w:r>
      <w:r>
        <w:rPr>
          <w:rFonts w:eastAsia="方正仿宋简体"/>
          <w:sz w:val="36"/>
          <w:szCs w:val="36"/>
        </w:rPr>
        <w:t>201</w:t>
      </w:r>
      <w:r>
        <w:rPr>
          <w:rFonts w:eastAsia="方正仿宋简体" w:hint="eastAsia"/>
          <w:sz w:val="36"/>
          <w:szCs w:val="36"/>
        </w:rPr>
        <w:t>7</w:t>
      </w:r>
      <w:r>
        <w:rPr>
          <w:rFonts w:eastAsia="方正仿宋简体"/>
          <w:sz w:val="36"/>
          <w:szCs w:val="36"/>
        </w:rPr>
        <w:t>〕</w:t>
      </w:r>
      <w:r>
        <w:rPr>
          <w:rFonts w:eastAsia="方正仿宋简体" w:hint="eastAsia"/>
          <w:sz w:val="36"/>
          <w:szCs w:val="36"/>
        </w:rPr>
        <w:t>14</w:t>
      </w:r>
      <w:r>
        <w:rPr>
          <w:rFonts w:eastAsia="方正仿宋简体"/>
          <w:sz w:val="36"/>
          <w:szCs w:val="36"/>
        </w:rPr>
        <w:t>号</w:t>
      </w:r>
    </w:p>
    <w:p w:rsidR="00D5160C" w:rsidRDefault="00B71E77">
      <w:pPr>
        <w:jc w:val="center"/>
        <w:rPr>
          <w:rFonts w:eastAsia="方正仿宋简体"/>
          <w:sz w:val="34"/>
          <w:szCs w:val="34"/>
        </w:rPr>
      </w:pPr>
      <w:r>
        <w:rPr>
          <w:rFonts w:eastAsia="方正仿宋简体"/>
          <w:sz w:val="34"/>
          <w:szCs w:val="34"/>
        </w:rPr>
        <w:pict>
          <v:line id="直线 50" o:spid="_x0000_s1074" style="position:absolute;left:0;text-align:left;z-index:251659264;mso-wrap-style:square" from="226.15pt,30.05pt" to="436.15pt,30.05pt" strokecolor="red" strokeweight="1.5pt"/>
        </w:pict>
      </w:r>
      <w:r>
        <w:rPr>
          <w:rFonts w:eastAsia="方正仿宋简体"/>
          <w:sz w:val="34"/>
          <w:szCs w:val="34"/>
        </w:rPr>
        <w:pict>
          <v:line id="直线 49" o:spid="_x0000_s1073" style="position:absolute;left:0;text-align:left;z-index:251658240;mso-wrap-style:square" from="-12.35pt,30.25pt" to="197.65pt,30.25pt" strokecolor="red" strokeweight="1.5pt"/>
        </w:pict>
      </w:r>
      <w:r w:rsidR="00642D4E">
        <w:rPr>
          <w:rFonts w:eastAsia="方正仿宋简体"/>
          <w:sz w:val="34"/>
          <w:szCs w:val="34"/>
        </w:rPr>
        <w:t xml:space="preserve"> </w:t>
      </w:r>
    </w:p>
    <w:p w:rsidR="00D5160C" w:rsidRDefault="00B71E77">
      <w:pPr>
        <w:jc w:val="center"/>
        <w:rPr>
          <w:rFonts w:eastAsia="方正仿宋简体"/>
          <w:sz w:val="34"/>
          <w:szCs w:val="34"/>
        </w:rPr>
      </w:pPr>
      <w:r>
        <w:rPr>
          <w:rFonts w:eastAsia="方正仿宋简体"/>
          <w:sz w:val="34"/>
          <w:szCs w:val="3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自选图形 48" o:spid="_x0000_s1072" type="#_x0000_t12" style="position:absolute;left:0;text-align:left;margin-left:201.15pt;margin-top:-12.1pt;width:21.8pt;height:21.8pt;z-index:251657216;mso-wrap-style:square" fillcolor="red" stroked="f"/>
        </w:pict>
      </w:r>
    </w:p>
    <w:p w:rsidR="00D5160C" w:rsidRDefault="00642D4E">
      <w:pPr>
        <w:spacing w:line="560" w:lineRule="exact"/>
        <w:rPr>
          <w:rFonts w:eastAsia="方正仿宋简体"/>
          <w:b/>
          <w:sz w:val="34"/>
          <w:szCs w:val="34"/>
        </w:rPr>
      </w:pPr>
      <w:r>
        <w:rPr>
          <w:rFonts w:eastAsia="方正仿宋简体"/>
          <w:b/>
          <w:sz w:val="34"/>
          <w:szCs w:val="34"/>
        </w:rPr>
        <w:t>附：</w:t>
      </w:r>
    </w:p>
    <w:p w:rsidR="00D5160C" w:rsidRDefault="00642D4E">
      <w:pPr>
        <w:spacing w:line="640" w:lineRule="exact"/>
        <w:jc w:val="center"/>
        <w:rPr>
          <w:rFonts w:eastAsia="方正小标宋简体"/>
          <w:bCs/>
          <w:sz w:val="44"/>
          <w:szCs w:val="44"/>
        </w:rPr>
      </w:pPr>
      <w:r>
        <w:rPr>
          <w:rFonts w:eastAsia="方正小标宋简体"/>
          <w:bCs/>
          <w:sz w:val="44"/>
          <w:szCs w:val="44"/>
        </w:rPr>
        <w:t>人才奖励范围及咨询电话</w:t>
      </w:r>
    </w:p>
    <w:p w:rsidR="00D5160C" w:rsidRDefault="00D5160C">
      <w:pPr>
        <w:spacing w:line="560" w:lineRule="exact"/>
        <w:ind w:firstLineChars="200" w:firstLine="680"/>
        <w:rPr>
          <w:rFonts w:eastAsia="方正仿宋简体"/>
          <w:b/>
          <w:sz w:val="34"/>
          <w:szCs w:val="34"/>
        </w:rPr>
      </w:pPr>
    </w:p>
    <w:p w:rsidR="00D5160C" w:rsidRDefault="00642D4E">
      <w:pPr>
        <w:spacing w:line="540" w:lineRule="exact"/>
        <w:ind w:firstLineChars="200" w:firstLine="680"/>
        <w:rPr>
          <w:rFonts w:eastAsia="方正仿宋简体"/>
          <w:sz w:val="34"/>
          <w:szCs w:val="34"/>
        </w:rPr>
      </w:pPr>
      <w:r>
        <w:rPr>
          <w:rFonts w:eastAsia="方正仿宋简体"/>
          <w:b/>
          <w:sz w:val="34"/>
          <w:szCs w:val="34"/>
        </w:rPr>
        <w:t>1</w:t>
      </w:r>
      <w:r>
        <w:rPr>
          <w:rFonts w:eastAsia="方正仿宋简体"/>
          <w:b/>
          <w:sz w:val="34"/>
          <w:szCs w:val="34"/>
        </w:rPr>
        <w:t>、高层次创新创业人才：</w:t>
      </w:r>
      <w:r>
        <w:rPr>
          <w:rFonts w:eastAsia="方正仿宋简体"/>
          <w:sz w:val="34"/>
          <w:szCs w:val="34"/>
        </w:rPr>
        <w:t>符合武清主导产业发展和社会发展需求，能够突破关键技术、具备研发</w:t>
      </w:r>
      <w:r>
        <w:rPr>
          <w:rFonts w:eastAsia="方正仿宋简体" w:hint="eastAsia"/>
          <w:sz w:val="34"/>
          <w:szCs w:val="34"/>
        </w:rPr>
        <w:t>“</w:t>
      </w:r>
      <w:r>
        <w:rPr>
          <w:rFonts w:eastAsia="方正仿宋简体"/>
          <w:sz w:val="34"/>
          <w:szCs w:val="34"/>
        </w:rPr>
        <w:t>杀手锏</w:t>
      </w:r>
      <w:r>
        <w:rPr>
          <w:rFonts w:eastAsia="方正仿宋简体" w:hint="eastAsia"/>
          <w:sz w:val="34"/>
          <w:szCs w:val="34"/>
        </w:rPr>
        <w:t>”</w:t>
      </w:r>
      <w:r>
        <w:rPr>
          <w:rFonts w:eastAsia="方正仿宋简体"/>
          <w:sz w:val="34"/>
          <w:szCs w:val="34"/>
        </w:rPr>
        <w:t>产品能力的科技型创新创业人才。</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政策咨询单位：区科委</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82138876</w:t>
      </w:r>
    </w:p>
    <w:p w:rsidR="00D5160C" w:rsidRDefault="00642D4E">
      <w:pPr>
        <w:spacing w:line="540" w:lineRule="exact"/>
        <w:ind w:firstLineChars="200" w:firstLine="680"/>
        <w:rPr>
          <w:rFonts w:eastAsia="方正仿宋简体"/>
          <w:sz w:val="34"/>
          <w:szCs w:val="34"/>
        </w:rPr>
      </w:pPr>
      <w:r>
        <w:rPr>
          <w:rFonts w:eastAsia="方正仿宋简体"/>
          <w:b/>
          <w:sz w:val="34"/>
          <w:szCs w:val="34"/>
        </w:rPr>
        <w:t>2</w:t>
      </w:r>
      <w:r>
        <w:rPr>
          <w:rFonts w:eastAsia="方正仿宋简体"/>
          <w:b/>
          <w:sz w:val="34"/>
          <w:szCs w:val="34"/>
        </w:rPr>
        <w:t>、党政人才：</w:t>
      </w:r>
      <w:r>
        <w:rPr>
          <w:rFonts w:eastAsia="方正仿宋简体"/>
          <w:sz w:val="34"/>
          <w:szCs w:val="34"/>
        </w:rPr>
        <w:t>具有公务员、参照公务员身份的党政机关、事业单位工作人员（含驻武清市管单位）；其他区委管理的处级及相当处级领导干部。</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政策咨询单位：区委组织部</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82138</w:t>
      </w:r>
      <w:r>
        <w:rPr>
          <w:rFonts w:eastAsia="方正仿宋简体" w:hint="eastAsia"/>
          <w:sz w:val="34"/>
          <w:szCs w:val="34"/>
        </w:rPr>
        <w:t>707</w:t>
      </w:r>
    </w:p>
    <w:p w:rsidR="00D5160C" w:rsidRDefault="00642D4E">
      <w:pPr>
        <w:spacing w:line="540" w:lineRule="exact"/>
        <w:ind w:firstLineChars="200" w:firstLine="680"/>
        <w:rPr>
          <w:rFonts w:eastAsia="方正仿宋简体"/>
          <w:sz w:val="34"/>
          <w:szCs w:val="34"/>
        </w:rPr>
      </w:pPr>
      <w:r>
        <w:rPr>
          <w:rFonts w:eastAsia="方正仿宋简体"/>
          <w:b/>
          <w:sz w:val="34"/>
          <w:szCs w:val="34"/>
        </w:rPr>
        <w:t>3</w:t>
      </w:r>
      <w:r>
        <w:rPr>
          <w:rFonts w:eastAsia="方正仿宋简体"/>
          <w:b/>
          <w:sz w:val="34"/>
          <w:szCs w:val="34"/>
        </w:rPr>
        <w:t>、企业经营管理人才：</w:t>
      </w:r>
      <w:r>
        <w:rPr>
          <w:rFonts w:eastAsia="方正仿宋简体"/>
          <w:sz w:val="34"/>
          <w:szCs w:val="34"/>
        </w:rPr>
        <w:t>在我区落地且具有生产经营能力的实体企业经营管理人才，主要包括出资人代表、高层</w:t>
      </w:r>
      <w:r>
        <w:rPr>
          <w:rFonts w:eastAsia="方正仿宋简体"/>
          <w:sz w:val="34"/>
          <w:szCs w:val="34"/>
        </w:rPr>
        <w:lastRenderedPageBreak/>
        <w:t>经营管理人员等。</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政策咨询单位：区工业经委</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hint="eastAsia"/>
          <w:sz w:val="34"/>
          <w:szCs w:val="34"/>
        </w:rPr>
        <w:t>29527230</w:t>
      </w:r>
    </w:p>
    <w:p w:rsidR="00D5160C" w:rsidRDefault="00642D4E">
      <w:pPr>
        <w:spacing w:line="540" w:lineRule="exact"/>
        <w:ind w:firstLineChars="200" w:firstLine="680"/>
        <w:rPr>
          <w:rFonts w:eastAsia="方正仿宋简体"/>
          <w:sz w:val="34"/>
          <w:szCs w:val="34"/>
        </w:rPr>
      </w:pPr>
      <w:r>
        <w:rPr>
          <w:rFonts w:eastAsia="方正仿宋简体"/>
          <w:b/>
          <w:sz w:val="34"/>
          <w:szCs w:val="34"/>
        </w:rPr>
        <w:t>4</w:t>
      </w:r>
      <w:r>
        <w:rPr>
          <w:rFonts w:eastAsia="方正仿宋简体"/>
          <w:b/>
          <w:sz w:val="34"/>
          <w:szCs w:val="34"/>
        </w:rPr>
        <w:t>、专业技术人才：</w:t>
      </w:r>
      <w:r>
        <w:rPr>
          <w:rFonts w:eastAsia="方正仿宋简体"/>
          <w:sz w:val="34"/>
          <w:szCs w:val="34"/>
        </w:rPr>
        <w:t>具有专业技术职称和没有专业技术职称但在专业技术岗位工作的人员</w:t>
      </w:r>
      <w:r>
        <w:rPr>
          <w:rFonts w:eastAsia="方正仿宋简体" w:hint="eastAsia"/>
          <w:sz w:val="34"/>
          <w:szCs w:val="34"/>
        </w:rPr>
        <w:t>（其中，教育、卫生、文化、旅游、城建等系统专业技术人才政策咨询和初审见第</w:t>
      </w:r>
      <w:r>
        <w:rPr>
          <w:rFonts w:eastAsia="方正仿宋简体" w:hint="eastAsia"/>
          <w:sz w:val="34"/>
          <w:szCs w:val="34"/>
        </w:rPr>
        <w:t>5-9</w:t>
      </w:r>
      <w:r>
        <w:rPr>
          <w:rFonts w:eastAsia="方正仿宋简体" w:hint="eastAsia"/>
          <w:sz w:val="34"/>
          <w:szCs w:val="34"/>
        </w:rPr>
        <w:t>项）</w:t>
      </w:r>
      <w:r>
        <w:rPr>
          <w:rFonts w:eastAsia="方正仿宋简体"/>
          <w:sz w:val="34"/>
          <w:szCs w:val="34"/>
        </w:rPr>
        <w:t>。</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政策咨询单位：区人力社保局</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82138823</w:t>
      </w:r>
      <w:r>
        <w:rPr>
          <w:rFonts w:eastAsia="方正仿宋简体" w:hint="eastAsia"/>
          <w:sz w:val="34"/>
          <w:szCs w:val="34"/>
        </w:rPr>
        <w:t>；</w:t>
      </w:r>
      <w:r>
        <w:rPr>
          <w:rFonts w:eastAsia="方正仿宋简体" w:hint="eastAsia"/>
          <w:sz w:val="34"/>
          <w:szCs w:val="34"/>
        </w:rPr>
        <w:t>82124389</w:t>
      </w:r>
    </w:p>
    <w:p w:rsidR="00D5160C" w:rsidRDefault="00642D4E">
      <w:pPr>
        <w:spacing w:line="540" w:lineRule="exact"/>
        <w:ind w:firstLineChars="200" w:firstLine="680"/>
        <w:rPr>
          <w:rFonts w:eastAsia="方正仿宋简体"/>
          <w:sz w:val="34"/>
          <w:szCs w:val="34"/>
        </w:rPr>
      </w:pPr>
      <w:r>
        <w:rPr>
          <w:rFonts w:eastAsia="方正仿宋简体"/>
          <w:b/>
          <w:sz w:val="34"/>
          <w:szCs w:val="34"/>
        </w:rPr>
        <w:t>5</w:t>
      </w:r>
      <w:r>
        <w:rPr>
          <w:rFonts w:eastAsia="方正仿宋简体"/>
          <w:b/>
          <w:sz w:val="34"/>
          <w:szCs w:val="34"/>
        </w:rPr>
        <w:t>、教育人才：</w:t>
      </w:r>
      <w:r>
        <w:rPr>
          <w:rFonts w:eastAsia="方正仿宋简体"/>
          <w:sz w:val="34"/>
          <w:szCs w:val="34"/>
        </w:rPr>
        <w:t>教育系统所属各单位、区内民营教育机构引进的各层次教育人才以及经培养新达到外引人才标准的现岗教育人才。</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政策咨询单位：区教育局</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hint="eastAsia"/>
          <w:sz w:val="34"/>
          <w:szCs w:val="34"/>
        </w:rPr>
        <w:t>60911892</w:t>
      </w:r>
    </w:p>
    <w:p w:rsidR="00D5160C" w:rsidRDefault="00642D4E">
      <w:pPr>
        <w:spacing w:line="540" w:lineRule="exact"/>
        <w:ind w:firstLineChars="200" w:firstLine="680"/>
        <w:rPr>
          <w:rFonts w:eastAsia="方正仿宋简体"/>
          <w:sz w:val="34"/>
          <w:szCs w:val="34"/>
        </w:rPr>
      </w:pPr>
      <w:r>
        <w:rPr>
          <w:rFonts w:eastAsia="方正仿宋简体"/>
          <w:b/>
          <w:sz w:val="34"/>
          <w:szCs w:val="34"/>
        </w:rPr>
        <w:t>6</w:t>
      </w:r>
      <w:r>
        <w:rPr>
          <w:rFonts w:eastAsia="方正仿宋简体"/>
          <w:b/>
          <w:sz w:val="34"/>
          <w:szCs w:val="34"/>
        </w:rPr>
        <w:t>、卫生人才：</w:t>
      </w:r>
      <w:r>
        <w:rPr>
          <w:rFonts w:eastAsia="方正仿宋简体"/>
          <w:sz w:val="34"/>
          <w:szCs w:val="34"/>
        </w:rPr>
        <w:t>卫生系统所属各单位、区内民营医疗机构引进的各层次卫生人才以及经培养新达到外引人才标准的现</w:t>
      </w:r>
      <w:r>
        <w:rPr>
          <w:rFonts w:eastAsia="方正仿宋简体" w:hint="eastAsia"/>
          <w:sz w:val="34"/>
          <w:szCs w:val="34"/>
        </w:rPr>
        <w:t>岗</w:t>
      </w:r>
      <w:r>
        <w:rPr>
          <w:rFonts w:eastAsia="方正仿宋简体"/>
          <w:sz w:val="34"/>
          <w:szCs w:val="34"/>
        </w:rPr>
        <w:t>卫生人才。</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w:t>
      </w:r>
      <w:r>
        <w:rPr>
          <w:rFonts w:eastAsia="方正仿宋简体" w:hint="eastAsia"/>
          <w:sz w:val="34"/>
          <w:szCs w:val="34"/>
        </w:rPr>
        <w:t>卫计委</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22106601</w:t>
      </w:r>
    </w:p>
    <w:p w:rsidR="00D5160C" w:rsidRDefault="00642D4E">
      <w:pPr>
        <w:spacing w:line="540" w:lineRule="exact"/>
        <w:ind w:firstLineChars="200" w:firstLine="680"/>
        <w:rPr>
          <w:rFonts w:eastAsia="方正仿宋简体"/>
          <w:sz w:val="34"/>
          <w:szCs w:val="34"/>
        </w:rPr>
      </w:pPr>
      <w:r>
        <w:rPr>
          <w:rFonts w:eastAsia="方正仿宋简体"/>
          <w:b/>
          <w:sz w:val="34"/>
          <w:szCs w:val="34"/>
        </w:rPr>
        <w:t>7</w:t>
      </w:r>
      <w:r>
        <w:rPr>
          <w:rFonts w:eastAsia="方正仿宋简体"/>
          <w:b/>
          <w:sz w:val="34"/>
          <w:szCs w:val="34"/>
        </w:rPr>
        <w:t>、文化人才：</w:t>
      </w:r>
      <w:r>
        <w:rPr>
          <w:rFonts w:eastAsia="方正仿宋简体"/>
          <w:sz w:val="34"/>
          <w:szCs w:val="34"/>
        </w:rPr>
        <w:t>在武清区内工作的文化经营管理人才、文化艺术专业技术人才、公共文化服务人才、高技能文化人才和文化科技人才等各类文化人才。</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政策咨询单位：区文广局</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29342567</w:t>
      </w:r>
    </w:p>
    <w:p w:rsidR="00D5160C" w:rsidRDefault="00642D4E">
      <w:pPr>
        <w:spacing w:line="540" w:lineRule="exact"/>
        <w:ind w:firstLineChars="200" w:firstLine="680"/>
        <w:rPr>
          <w:rFonts w:eastAsia="方正仿宋简体"/>
          <w:sz w:val="34"/>
          <w:szCs w:val="34"/>
        </w:rPr>
      </w:pPr>
      <w:r>
        <w:rPr>
          <w:rFonts w:eastAsia="方正仿宋简体"/>
          <w:b/>
          <w:sz w:val="34"/>
          <w:szCs w:val="34"/>
        </w:rPr>
        <w:lastRenderedPageBreak/>
        <w:t>8</w:t>
      </w:r>
      <w:r>
        <w:rPr>
          <w:rFonts w:eastAsia="方正仿宋简体"/>
          <w:b/>
          <w:sz w:val="34"/>
          <w:szCs w:val="34"/>
        </w:rPr>
        <w:t>、旅游人才：</w:t>
      </w:r>
      <w:r>
        <w:rPr>
          <w:rFonts w:eastAsia="方正仿宋简体"/>
          <w:sz w:val="34"/>
          <w:szCs w:val="34"/>
        </w:rPr>
        <w:t>在旅游产业发展中具有创新意识和能力，在旅游项目策划、旅游产品开发、旅游市场营销、酒店管理、景区管理等方面，能够引领带动武清旅游产业发展的领军型人才和紧缺人才。</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政策咨询单位：区商务委</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82966235</w:t>
      </w:r>
    </w:p>
    <w:p w:rsidR="00D5160C" w:rsidRDefault="00642D4E">
      <w:pPr>
        <w:spacing w:line="540" w:lineRule="exact"/>
        <w:ind w:firstLineChars="200" w:firstLine="680"/>
        <w:rPr>
          <w:rFonts w:eastAsia="方正仿宋简体"/>
          <w:sz w:val="34"/>
          <w:szCs w:val="34"/>
        </w:rPr>
      </w:pPr>
      <w:r>
        <w:rPr>
          <w:rFonts w:eastAsia="方正仿宋简体"/>
          <w:b/>
          <w:sz w:val="34"/>
          <w:szCs w:val="34"/>
        </w:rPr>
        <w:t>9</w:t>
      </w:r>
      <w:r>
        <w:rPr>
          <w:rFonts w:eastAsia="方正仿宋简体"/>
          <w:b/>
          <w:sz w:val="34"/>
          <w:szCs w:val="34"/>
        </w:rPr>
        <w:t>、城建人才：</w:t>
      </w:r>
      <w:r>
        <w:rPr>
          <w:rFonts w:eastAsia="方正仿宋简体"/>
          <w:sz w:val="34"/>
          <w:szCs w:val="34"/>
        </w:rPr>
        <w:t>武清区从事城市规划、建筑工程设计、工程施工、工程管理、环境保护、道路桥梁、市政工程、园林绿化等相关工作的专业技术</w:t>
      </w:r>
      <w:r>
        <w:rPr>
          <w:rFonts w:eastAsia="方正仿宋简体" w:hint="eastAsia"/>
          <w:sz w:val="34"/>
          <w:szCs w:val="34"/>
        </w:rPr>
        <w:t>人才</w:t>
      </w:r>
      <w:r>
        <w:rPr>
          <w:rFonts w:eastAsia="方正仿宋简体"/>
          <w:sz w:val="34"/>
          <w:szCs w:val="34"/>
        </w:rPr>
        <w:t>。</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政策咨询单位：区建委</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29341494</w:t>
      </w:r>
    </w:p>
    <w:p w:rsidR="00D5160C" w:rsidRDefault="00642D4E">
      <w:pPr>
        <w:spacing w:line="540" w:lineRule="exact"/>
        <w:ind w:firstLineChars="200" w:firstLine="680"/>
        <w:rPr>
          <w:rFonts w:eastAsia="方正仿宋简体"/>
          <w:sz w:val="34"/>
          <w:szCs w:val="34"/>
        </w:rPr>
      </w:pPr>
      <w:r>
        <w:rPr>
          <w:rFonts w:eastAsia="方正仿宋简体"/>
          <w:b/>
          <w:sz w:val="34"/>
          <w:szCs w:val="34"/>
        </w:rPr>
        <w:t>10</w:t>
      </w:r>
      <w:r>
        <w:rPr>
          <w:rFonts w:eastAsia="方正仿宋简体"/>
          <w:b/>
          <w:sz w:val="34"/>
          <w:szCs w:val="34"/>
        </w:rPr>
        <w:t>、高技能人才：</w:t>
      </w:r>
      <w:r>
        <w:rPr>
          <w:rFonts w:eastAsia="方正仿宋简体"/>
          <w:sz w:val="34"/>
          <w:szCs w:val="34"/>
        </w:rPr>
        <w:t>在武清生产或服务等领域岗位一线的从业者，具有精湛专业技能，关键环节发挥作用</w:t>
      </w:r>
      <w:r>
        <w:rPr>
          <w:rFonts w:eastAsia="方正仿宋简体" w:hint="eastAsia"/>
          <w:sz w:val="34"/>
          <w:szCs w:val="34"/>
        </w:rPr>
        <w:t>，</w:t>
      </w:r>
      <w:r>
        <w:rPr>
          <w:rFonts w:eastAsia="方正仿宋简体"/>
          <w:sz w:val="34"/>
          <w:szCs w:val="34"/>
        </w:rPr>
        <w:t>能够解决生产操作难题，包括取得高级技师、技师和高级技工职业资格及相应职级的</w:t>
      </w:r>
      <w:r>
        <w:rPr>
          <w:rFonts w:eastAsia="方正仿宋简体" w:hint="eastAsia"/>
          <w:sz w:val="34"/>
          <w:szCs w:val="34"/>
        </w:rPr>
        <w:t>人才</w:t>
      </w:r>
      <w:r>
        <w:rPr>
          <w:rFonts w:eastAsia="方正仿宋简体"/>
          <w:sz w:val="34"/>
          <w:szCs w:val="34"/>
        </w:rPr>
        <w:t>。</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政策咨询单位：区人力社保局</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59618764</w:t>
      </w:r>
    </w:p>
    <w:p w:rsidR="00D5160C" w:rsidRDefault="00642D4E">
      <w:pPr>
        <w:spacing w:line="540" w:lineRule="exact"/>
        <w:ind w:firstLineChars="200" w:firstLine="680"/>
        <w:rPr>
          <w:rFonts w:eastAsia="方正仿宋简体"/>
          <w:sz w:val="34"/>
          <w:szCs w:val="34"/>
        </w:rPr>
      </w:pPr>
      <w:r>
        <w:rPr>
          <w:rFonts w:eastAsia="方正仿宋简体"/>
          <w:b/>
          <w:sz w:val="34"/>
          <w:szCs w:val="34"/>
        </w:rPr>
        <w:t>11</w:t>
      </w:r>
      <w:r>
        <w:rPr>
          <w:rFonts w:eastAsia="方正仿宋简体"/>
          <w:b/>
          <w:sz w:val="34"/>
          <w:szCs w:val="34"/>
        </w:rPr>
        <w:t>、农业人才：</w:t>
      </w:r>
      <w:r>
        <w:rPr>
          <w:rFonts w:eastAsia="方正仿宋简体"/>
          <w:sz w:val="34"/>
          <w:szCs w:val="34"/>
        </w:rPr>
        <w:t>具有一定的知识或技能，在种植业、林业、畜牧水产业、农业机械化、农田水利等社会事业发展中作出较大贡献，起到示范带头作用的农业技术人才、生产能手和经济能人等。</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政策咨询单位：区农业委</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82138901</w:t>
      </w:r>
    </w:p>
    <w:p w:rsidR="00D5160C" w:rsidRDefault="00642D4E">
      <w:pPr>
        <w:spacing w:line="540" w:lineRule="exact"/>
        <w:ind w:firstLineChars="200" w:firstLine="680"/>
        <w:rPr>
          <w:rFonts w:eastAsia="方正仿宋简体"/>
          <w:sz w:val="34"/>
          <w:szCs w:val="34"/>
        </w:rPr>
      </w:pPr>
      <w:r>
        <w:rPr>
          <w:rFonts w:eastAsia="方正仿宋简体"/>
          <w:b/>
          <w:sz w:val="34"/>
          <w:szCs w:val="34"/>
        </w:rPr>
        <w:t>12</w:t>
      </w:r>
      <w:r>
        <w:rPr>
          <w:rFonts w:eastAsia="方正仿宋简体"/>
          <w:b/>
          <w:sz w:val="34"/>
          <w:szCs w:val="34"/>
        </w:rPr>
        <w:t>、社会工作人才：</w:t>
      </w:r>
      <w:r>
        <w:rPr>
          <w:rFonts w:eastAsia="方正仿宋简体"/>
          <w:sz w:val="34"/>
          <w:szCs w:val="34"/>
        </w:rPr>
        <w:t>具有一定社会工作专业知识和技</w:t>
      </w:r>
      <w:r>
        <w:rPr>
          <w:rFonts w:eastAsia="方正仿宋简体"/>
          <w:sz w:val="34"/>
          <w:szCs w:val="34"/>
        </w:rPr>
        <w:lastRenderedPageBreak/>
        <w:t>能，在社会福利、社会救助、扶贫济困、慈善事业、社区建设、婚姻家庭、精神卫生、残障康复、教育辅导、就业援助、职工帮扶、犯罪预防、禁毒戒毒、矫治帮扶、人口计生、应急处置、群众文化、民族宗教等领域直接提供社会服务的专业</w:t>
      </w:r>
      <w:r>
        <w:rPr>
          <w:rFonts w:eastAsia="方正仿宋简体" w:hint="eastAsia"/>
          <w:sz w:val="34"/>
          <w:szCs w:val="34"/>
        </w:rPr>
        <w:t>人才</w:t>
      </w:r>
      <w:r>
        <w:rPr>
          <w:rFonts w:eastAsia="方正仿宋简体"/>
          <w:sz w:val="34"/>
          <w:szCs w:val="34"/>
        </w:rPr>
        <w:t>。</w:t>
      </w:r>
    </w:p>
    <w:p w:rsidR="00D5160C" w:rsidRDefault="00642D4E">
      <w:pPr>
        <w:spacing w:line="540" w:lineRule="exact"/>
        <w:ind w:firstLineChars="200" w:firstLine="680"/>
        <w:rPr>
          <w:rFonts w:eastAsia="方正仿宋简体"/>
          <w:sz w:val="34"/>
          <w:szCs w:val="34"/>
        </w:rPr>
      </w:pPr>
      <w:r>
        <w:rPr>
          <w:rFonts w:eastAsia="方正仿宋简体"/>
          <w:sz w:val="34"/>
          <w:szCs w:val="34"/>
        </w:rPr>
        <w:t>政策咨询单位：区民政局</w:t>
      </w:r>
    </w:p>
    <w:p w:rsidR="00D5160C" w:rsidRDefault="00642D4E">
      <w:pPr>
        <w:spacing w:line="540" w:lineRule="exact"/>
        <w:ind w:firstLineChars="200" w:firstLine="680"/>
        <w:rPr>
          <w:rFonts w:eastAsia="方正仿宋简体"/>
          <w:sz w:val="34"/>
          <w:szCs w:val="34"/>
        </w:rPr>
      </w:pPr>
      <w:r>
        <w:rPr>
          <w:rFonts w:eastAsia="方正仿宋简体"/>
          <w:sz w:val="34"/>
          <w:szCs w:val="34"/>
        </w:rPr>
        <w:t>联系电话：</w:t>
      </w:r>
      <w:r>
        <w:rPr>
          <w:rFonts w:eastAsia="方正仿宋简体"/>
          <w:sz w:val="34"/>
          <w:szCs w:val="34"/>
        </w:rPr>
        <w:t>29343194</w:t>
      </w:r>
    </w:p>
    <w:p w:rsidR="00D5160C" w:rsidRDefault="00D5160C"/>
    <w:p w:rsidR="00D5160C" w:rsidRDefault="00D5160C">
      <w:pPr>
        <w:widowControl/>
        <w:spacing w:line="450" w:lineRule="atLeast"/>
        <w:rPr>
          <w:rFonts w:ascii="宋体" w:hAnsi="宋体" w:cs="宋体"/>
          <w:color w:val="000000"/>
          <w:kern w:val="0"/>
          <w:szCs w:val="21"/>
        </w:rPr>
      </w:pPr>
    </w:p>
    <w:sectPr w:rsidR="00D5160C">
      <w:headerReference w:type="default" r:id="rId6"/>
      <w:footerReference w:type="even" r:id="rId7"/>
      <w:footerReference w:type="default" r:id="rId8"/>
      <w:pgSz w:w="11906" w:h="16838"/>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E77" w:rsidRDefault="00B71E77" w:rsidP="00F613B9">
      <w:r>
        <w:separator/>
      </w:r>
    </w:p>
  </w:endnote>
  <w:endnote w:type="continuationSeparator" w:id="0">
    <w:p w:rsidR="00B71E77" w:rsidRDefault="00B71E77" w:rsidP="00F6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60C" w:rsidRDefault="00642D4E">
    <w:pPr>
      <w:pStyle w:val="a6"/>
      <w:framePr w:wrap="around" w:vAnchor="text" w:hAnchor="margin" w:xAlign="center" w:y="1"/>
      <w:rPr>
        <w:rStyle w:val="a3"/>
      </w:rPr>
    </w:pPr>
    <w:r>
      <w:fldChar w:fldCharType="begin"/>
    </w:r>
    <w:r>
      <w:rPr>
        <w:rStyle w:val="a3"/>
      </w:rPr>
      <w:instrText xml:space="preserve">PAGE  </w:instrText>
    </w:r>
    <w:r>
      <w:fldChar w:fldCharType="end"/>
    </w:r>
  </w:p>
  <w:p w:rsidR="00D5160C" w:rsidRDefault="00D5160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60C" w:rsidRDefault="00642D4E">
    <w:pPr>
      <w:pStyle w:val="a6"/>
      <w:framePr w:wrap="around" w:vAnchor="text" w:hAnchor="margin" w:xAlign="center" w:y="1"/>
      <w:rPr>
        <w:rStyle w:val="a3"/>
      </w:rPr>
    </w:pPr>
    <w:r>
      <w:fldChar w:fldCharType="begin"/>
    </w:r>
    <w:r>
      <w:rPr>
        <w:rStyle w:val="a3"/>
      </w:rPr>
      <w:instrText xml:space="preserve">PAGE  </w:instrText>
    </w:r>
    <w:r>
      <w:fldChar w:fldCharType="separate"/>
    </w:r>
    <w:r w:rsidR="009E7358">
      <w:rPr>
        <w:rStyle w:val="a3"/>
        <w:noProof/>
      </w:rPr>
      <w:t>1</w:t>
    </w:r>
    <w:r>
      <w:fldChar w:fldCharType="end"/>
    </w:r>
  </w:p>
  <w:p w:rsidR="00D5160C" w:rsidRDefault="00D516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E77" w:rsidRDefault="00B71E77" w:rsidP="00F613B9">
      <w:r>
        <w:separator/>
      </w:r>
    </w:p>
  </w:footnote>
  <w:footnote w:type="continuationSeparator" w:id="0">
    <w:p w:rsidR="00B71E77" w:rsidRDefault="00B71E77" w:rsidP="00F61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60C" w:rsidRDefault="00D5160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3095"/>
    <w:rsid w:val="00051ACD"/>
    <w:rsid w:val="00063A26"/>
    <w:rsid w:val="00091EC4"/>
    <w:rsid w:val="000936BD"/>
    <w:rsid w:val="000A3728"/>
    <w:rsid w:val="000A42D7"/>
    <w:rsid w:val="000B3730"/>
    <w:rsid w:val="000E6A0C"/>
    <w:rsid w:val="001322B8"/>
    <w:rsid w:val="00132663"/>
    <w:rsid w:val="001632B1"/>
    <w:rsid w:val="00165D2C"/>
    <w:rsid w:val="00177005"/>
    <w:rsid w:val="00185141"/>
    <w:rsid w:val="001E6816"/>
    <w:rsid w:val="001F4E0D"/>
    <w:rsid w:val="001F637C"/>
    <w:rsid w:val="00206C0A"/>
    <w:rsid w:val="00243162"/>
    <w:rsid w:val="00276D01"/>
    <w:rsid w:val="0029096B"/>
    <w:rsid w:val="002955A3"/>
    <w:rsid w:val="00297F33"/>
    <w:rsid w:val="002C0746"/>
    <w:rsid w:val="002C25B0"/>
    <w:rsid w:val="002D70BD"/>
    <w:rsid w:val="002E14C6"/>
    <w:rsid w:val="00303E08"/>
    <w:rsid w:val="00305C6A"/>
    <w:rsid w:val="00321921"/>
    <w:rsid w:val="003416D2"/>
    <w:rsid w:val="00341EBA"/>
    <w:rsid w:val="00354E1B"/>
    <w:rsid w:val="0038070C"/>
    <w:rsid w:val="00383092"/>
    <w:rsid w:val="003B0ED2"/>
    <w:rsid w:val="003B7BD4"/>
    <w:rsid w:val="003E0A70"/>
    <w:rsid w:val="003E6118"/>
    <w:rsid w:val="00406DAA"/>
    <w:rsid w:val="00417E5A"/>
    <w:rsid w:val="0043164A"/>
    <w:rsid w:val="00451237"/>
    <w:rsid w:val="00453C83"/>
    <w:rsid w:val="00464579"/>
    <w:rsid w:val="004A277A"/>
    <w:rsid w:val="004B1570"/>
    <w:rsid w:val="004D2263"/>
    <w:rsid w:val="004E736C"/>
    <w:rsid w:val="00511955"/>
    <w:rsid w:val="005677FF"/>
    <w:rsid w:val="00582470"/>
    <w:rsid w:val="00594819"/>
    <w:rsid w:val="005B3E20"/>
    <w:rsid w:val="005B5245"/>
    <w:rsid w:val="005B6237"/>
    <w:rsid w:val="00636911"/>
    <w:rsid w:val="00641A83"/>
    <w:rsid w:val="00642D4E"/>
    <w:rsid w:val="00646391"/>
    <w:rsid w:val="00652BC0"/>
    <w:rsid w:val="00655A3C"/>
    <w:rsid w:val="0066045F"/>
    <w:rsid w:val="006628C5"/>
    <w:rsid w:val="00672332"/>
    <w:rsid w:val="006757C7"/>
    <w:rsid w:val="006A28FF"/>
    <w:rsid w:val="006C6568"/>
    <w:rsid w:val="006C7DFC"/>
    <w:rsid w:val="006D7E4F"/>
    <w:rsid w:val="006F3299"/>
    <w:rsid w:val="00702E9A"/>
    <w:rsid w:val="00731C96"/>
    <w:rsid w:val="0073517C"/>
    <w:rsid w:val="007547F0"/>
    <w:rsid w:val="00787338"/>
    <w:rsid w:val="007C36C0"/>
    <w:rsid w:val="008000F1"/>
    <w:rsid w:val="008004C5"/>
    <w:rsid w:val="00821A86"/>
    <w:rsid w:val="00822518"/>
    <w:rsid w:val="00824BC2"/>
    <w:rsid w:val="00830D4E"/>
    <w:rsid w:val="0083441F"/>
    <w:rsid w:val="0083519A"/>
    <w:rsid w:val="008414DB"/>
    <w:rsid w:val="008465B6"/>
    <w:rsid w:val="00871551"/>
    <w:rsid w:val="0087405B"/>
    <w:rsid w:val="008834C4"/>
    <w:rsid w:val="00892D79"/>
    <w:rsid w:val="008D4DCA"/>
    <w:rsid w:val="008E7CB9"/>
    <w:rsid w:val="009066E4"/>
    <w:rsid w:val="00912446"/>
    <w:rsid w:val="0092295C"/>
    <w:rsid w:val="009354C7"/>
    <w:rsid w:val="0097030D"/>
    <w:rsid w:val="00976C50"/>
    <w:rsid w:val="0098087D"/>
    <w:rsid w:val="00996563"/>
    <w:rsid w:val="009A27C0"/>
    <w:rsid w:val="009B3E77"/>
    <w:rsid w:val="009B4387"/>
    <w:rsid w:val="009B5369"/>
    <w:rsid w:val="009E7358"/>
    <w:rsid w:val="009F06C4"/>
    <w:rsid w:val="009F577A"/>
    <w:rsid w:val="00A37582"/>
    <w:rsid w:val="00A46CCF"/>
    <w:rsid w:val="00A6207A"/>
    <w:rsid w:val="00A81826"/>
    <w:rsid w:val="00AA2831"/>
    <w:rsid w:val="00AD76D0"/>
    <w:rsid w:val="00AE43F3"/>
    <w:rsid w:val="00AE5E12"/>
    <w:rsid w:val="00AF5752"/>
    <w:rsid w:val="00B037EF"/>
    <w:rsid w:val="00B248DA"/>
    <w:rsid w:val="00B252BC"/>
    <w:rsid w:val="00B32B4E"/>
    <w:rsid w:val="00B33BFD"/>
    <w:rsid w:val="00B55C97"/>
    <w:rsid w:val="00B71E77"/>
    <w:rsid w:val="00B802E9"/>
    <w:rsid w:val="00B8141D"/>
    <w:rsid w:val="00B81EC6"/>
    <w:rsid w:val="00BB102F"/>
    <w:rsid w:val="00BD32AC"/>
    <w:rsid w:val="00BF2209"/>
    <w:rsid w:val="00C1653C"/>
    <w:rsid w:val="00C57208"/>
    <w:rsid w:val="00C57C5A"/>
    <w:rsid w:val="00C840A8"/>
    <w:rsid w:val="00C9661C"/>
    <w:rsid w:val="00CA7074"/>
    <w:rsid w:val="00CD3F46"/>
    <w:rsid w:val="00CE521D"/>
    <w:rsid w:val="00CF1898"/>
    <w:rsid w:val="00D120B4"/>
    <w:rsid w:val="00D17804"/>
    <w:rsid w:val="00D17A63"/>
    <w:rsid w:val="00D50A05"/>
    <w:rsid w:val="00D5160C"/>
    <w:rsid w:val="00D54E8E"/>
    <w:rsid w:val="00D55C5B"/>
    <w:rsid w:val="00D733F5"/>
    <w:rsid w:val="00DA0359"/>
    <w:rsid w:val="00DB7403"/>
    <w:rsid w:val="00DC0F59"/>
    <w:rsid w:val="00DC3360"/>
    <w:rsid w:val="00DE0D63"/>
    <w:rsid w:val="00E112FC"/>
    <w:rsid w:val="00E15C31"/>
    <w:rsid w:val="00E3237B"/>
    <w:rsid w:val="00E47922"/>
    <w:rsid w:val="00E56B5E"/>
    <w:rsid w:val="00E609AE"/>
    <w:rsid w:val="00E65BEA"/>
    <w:rsid w:val="00E71BE8"/>
    <w:rsid w:val="00E7418B"/>
    <w:rsid w:val="00E7700E"/>
    <w:rsid w:val="00E914DB"/>
    <w:rsid w:val="00EC7E8E"/>
    <w:rsid w:val="00EF289C"/>
    <w:rsid w:val="00F05C00"/>
    <w:rsid w:val="00F25814"/>
    <w:rsid w:val="00F47305"/>
    <w:rsid w:val="00F659DC"/>
    <w:rsid w:val="00F97DF3"/>
    <w:rsid w:val="00FA3095"/>
    <w:rsid w:val="00FA3D20"/>
    <w:rsid w:val="00FB1BD7"/>
    <w:rsid w:val="00FD5089"/>
    <w:rsid w:val="00FE2FA9"/>
    <w:rsid w:val="00FF5C13"/>
    <w:rsid w:val="08B13265"/>
    <w:rsid w:val="1820277F"/>
    <w:rsid w:val="1E0B132D"/>
    <w:rsid w:val="200961B7"/>
    <w:rsid w:val="3071721C"/>
    <w:rsid w:val="324239CA"/>
    <w:rsid w:val="422628F1"/>
    <w:rsid w:val="49D523B9"/>
    <w:rsid w:val="4B48742E"/>
    <w:rsid w:val="612C237B"/>
    <w:rsid w:val="725146F7"/>
    <w:rsid w:val="75A32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docId w15:val="{25E4FA94-CD72-49AE-ACB8-87B0BB7D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450" w:after="100" w:afterAutospacing="1"/>
      <w:jc w:val="center"/>
      <w:outlineLvl w:val="0"/>
    </w:pPr>
    <w:rPr>
      <w:rFonts w:ascii="宋体" w:hAnsi="宋体"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bCs/>
    </w:rPr>
  </w:style>
  <w:style w:type="character" w:customStyle="1" w:styleId="wx">
    <w:name w:val="wx"/>
    <w:basedOn w:val="a0"/>
  </w:style>
  <w:style w:type="character" w:customStyle="1" w:styleId="apple-converted-space">
    <w:name w:val="apple-converted-space"/>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Words>
  <Characters>1094</Characters>
  <Application>Microsoft Office Word</Application>
  <DocSecurity>0</DocSecurity>
  <Lines>9</Lines>
  <Paragraphs>2</Paragraphs>
  <ScaleCrop>false</ScaleCrop>
  <Company>Microsoft China</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dc:title>
  <dc:creator>User</dc:creator>
  <cp:lastModifiedBy>孔祥凤</cp:lastModifiedBy>
  <cp:revision>3</cp:revision>
  <cp:lastPrinted>2017-11-17T01:52:00Z</cp:lastPrinted>
  <dcterms:created xsi:type="dcterms:W3CDTF">2017-11-20T05:17:00Z</dcterms:created>
  <dcterms:modified xsi:type="dcterms:W3CDTF">2017-11-21T00:37:00Z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