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distribute"/>
        <w:rPr>
          <w:rFonts w:ascii="Times New Roman" w:hAnsi="Times New Roman" w:eastAsia="方正小标宋简体" w:cs="Times New Roman"/>
          <w:color w:val="FF0000"/>
          <w:w w:val="70"/>
          <w:sz w:val="84"/>
          <w:szCs w:val="84"/>
        </w:rPr>
      </w:pPr>
      <w:r>
        <w:rPr>
          <w:rFonts w:ascii="Times New Roman" w:hAnsi="Times New Roman" w:eastAsia="方正小标宋简体" w:cs="Times New Roman"/>
          <w:color w:val="FF0000"/>
          <w:w w:val="70"/>
          <w:sz w:val="84"/>
          <w:szCs w:val="84"/>
        </w:rPr>
        <w:t>天津市武清区发展和改革委员会</w:t>
      </w:r>
    </w:p>
    <w:tbl>
      <w:tblPr>
        <w:tblStyle w:val="4"/>
        <w:tblW w:w="8745" w:type="dxa"/>
        <w:tblInd w:w="123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45" w:type="dxa"/>
            <w:tcBorders>
              <w:top w:val="single" w:color="FF0000" w:sz="12" w:space="0"/>
            </w:tcBorders>
            <w:noWrap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</w:rPr>
        <w:t>关于</w:t>
      </w: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  <w:lang w:eastAsia="zh-CN"/>
        </w:rPr>
        <w:t>请</w:t>
      </w: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</w:rPr>
        <w:t>协助遴选参加202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</w:rPr>
        <w:t>年“中国品牌日”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8"/>
          <w:szCs w:val="48"/>
        </w:rPr>
        <w:t>活动企业的函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"/>
          <w:sz w:val="36"/>
          <w:szCs w:val="36"/>
        </w:rPr>
      </w:pPr>
      <w:r>
        <w:rPr>
          <w:rFonts w:hint="eastAsia" w:eastAsia="仿宋"/>
          <w:sz w:val="36"/>
          <w:szCs w:val="36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</w:rPr>
        <w:t>按照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市发改委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《关于协助遴选参加20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22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年“中国品牌日”活动相关企业初步名单的函》要求，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为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坚定实施扩大内需战略，持续发挥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区域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品牌引领作用，提前做好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“中国品牌日”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各项筹备工作，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现将有关工作通知如下：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一、重点遴选方向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请各单位参照《参加中国自主品牌博览会企业遴选要求》（附件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），围绕202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年中国品牌日活动“中国品牌世界共享”永久主题，结合天津市及武清区“十四五”规划重点发展方向以及“制造也立市”、新动能引育、城市品牌推广、“老字号”、促进新型消费等相关工作，协助梳理筛选辖区内优秀品牌企业，填报《知名品牌企业基本信息表》（附件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二、创新精品推荐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参加遴选的品牌企业如有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2021年6月1日后上市的新品，请各单位予以推荐参选创新精品主题展区，填报《遴选参加创新100展区的品牌企业信息表》（附件3）。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请各单位于</w:t>
      </w:r>
      <w:r>
        <w:rPr>
          <w:rFonts w:hint="eastAsia" w:ascii="Times New Roman" w:hAnsi="Times New Roman" w:eastAsia="方正仿宋简体" w:cs="Times New Roman"/>
          <w:b/>
          <w:bCs/>
          <w:sz w:val="36"/>
          <w:szCs w:val="36"/>
          <w:u w:val="single"/>
          <w:lang w:val="en-US" w:eastAsia="zh-CN"/>
        </w:rPr>
        <w:t>2022年1月25日（周二）上午11:00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前，将填报好的附件2、附件3电子版报送至我委邮箱：</w:t>
      </w:r>
      <w:r>
        <w:rPr>
          <w:rFonts w:hint="eastAsia" w:ascii="Times New Roman" w:hAnsi="Times New Roman" w:eastAsia="方正仿宋简体" w:cs="Times New Roman"/>
          <w:color w:val="auto"/>
          <w:sz w:val="36"/>
          <w:szCs w:val="36"/>
          <w:u w:val="none"/>
          <w:lang w:val="en-US" w:eastAsia="zh-CN"/>
        </w:rPr>
        <w:t>wqfgwtzk@tjwq.gov.cn。逾期未反馈，视为无推荐企业。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</w:rPr>
        <w:t>附件: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 xml:space="preserve"> 1.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参加中国自主品牌博览会企业遴选要求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20" w:leftChars="0" w:firstLine="0" w:firstLineChars="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知名品牌企业品牌基本信息表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20" w:leftChars="0" w:firstLine="0" w:firstLineChars="0"/>
        <w:textAlignment w:val="auto"/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遴选参加创新100展区的品牌企业信息表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</w:rPr>
      </w:pPr>
      <w:r>
        <w:rPr>
          <w:rFonts w:hint="eastAsia" w:ascii="Times New Roman" w:hAnsi="Times New Roman" w:eastAsia="方正仿宋简体" w:cs="Times New Roman"/>
          <w:sz w:val="36"/>
          <w:szCs w:val="36"/>
        </w:rPr>
        <w:t>联系人：</w:t>
      </w:r>
      <w:r>
        <w:rPr>
          <w:rFonts w:hint="eastAsia" w:ascii="Times New Roman" w:hAnsi="Times New Roman" w:eastAsia="方正仿宋简体" w:cs="Times New Roman"/>
          <w:sz w:val="36"/>
          <w:szCs w:val="36"/>
          <w:lang w:eastAsia="zh-CN"/>
        </w:rPr>
        <w:t>王梓怡，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联系方式：82138831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6"/>
          <w:szCs w:val="36"/>
        </w:rPr>
        <w:t xml:space="preserve">                             20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22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月</w:t>
      </w:r>
      <w:r>
        <w:rPr>
          <w:rFonts w:hint="eastAsia" w:ascii="Times New Roman" w:hAnsi="Times New Roman" w:eastAsia="方正仿宋简体" w:cs="Times New Roman"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 w:eastAsia="方正仿宋简体" w:cs="Times New Roman"/>
          <w:sz w:val="36"/>
          <w:szCs w:val="36"/>
        </w:rPr>
        <w:t>日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FEDDD8-13B6-4306-BECF-784CEB63E74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CDC046-A9D4-4066-B625-CF283D807F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B2A11EE-5042-4C8A-A1A5-D18434B85FF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0B66A7B-0D9E-40DE-A542-F72644D9A5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8171"/>
    <w:multiLevelType w:val="singleLevel"/>
    <w:tmpl w:val="0F8F817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3D6E20"/>
    <w:rsid w:val="000204A8"/>
    <w:rsid w:val="000741D8"/>
    <w:rsid w:val="003C5701"/>
    <w:rsid w:val="003E1D1D"/>
    <w:rsid w:val="00424117"/>
    <w:rsid w:val="00813356"/>
    <w:rsid w:val="008A5ADB"/>
    <w:rsid w:val="009D2E5E"/>
    <w:rsid w:val="00AE52BD"/>
    <w:rsid w:val="00BB327C"/>
    <w:rsid w:val="00BD2B75"/>
    <w:rsid w:val="00DB4458"/>
    <w:rsid w:val="00E118B4"/>
    <w:rsid w:val="00E81EF0"/>
    <w:rsid w:val="01E553F0"/>
    <w:rsid w:val="02293CD8"/>
    <w:rsid w:val="0C01689D"/>
    <w:rsid w:val="11F6495A"/>
    <w:rsid w:val="241E5A4D"/>
    <w:rsid w:val="311966BD"/>
    <w:rsid w:val="34C9110A"/>
    <w:rsid w:val="3A006991"/>
    <w:rsid w:val="3C5E2CCB"/>
    <w:rsid w:val="4B3D6E20"/>
    <w:rsid w:val="52961064"/>
    <w:rsid w:val="5A186BB1"/>
    <w:rsid w:val="65055055"/>
    <w:rsid w:val="6A4F3A65"/>
    <w:rsid w:val="70B33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Heading #2|1"/>
    <w:basedOn w:val="1"/>
    <w:uiPriority w:val="0"/>
    <w:pPr>
      <w:widowControl w:val="0"/>
      <w:shd w:val="clear" w:color="auto" w:fill="auto"/>
      <w:spacing w:after="500" w:line="57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114</Characters>
  <Lines>1</Lines>
  <Paragraphs>1</Paragraphs>
  <TotalTime>0</TotalTime>
  <ScaleCrop>false</ScaleCrop>
  <LinksUpToDate>false</LinksUpToDate>
  <CharactersWithSpaces>515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2021-03-01T02:07:00Z</dcterms:created>
  <dc:creator>yuri ann</dc:creator>
  <cp:lastModifiedBy>yuri ann</cp:lastModifiedBy>
  <cp:lastPrinted>2021-03-10T06:53:00Z</cp:lastPrinted>
  <dcterms:modified xsi:type="dcterms:W3CDTF">2022-01-21T02:53:04Z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