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rPr>
          <w:rFonts w:asciiTheme="majorEastAsia" w:hAnsiTheme="majorEastAsia" w:eastAsiaTheme="majorEastAsia"/>
          <w:sz w:val="48"/>
          <w:szCs w:val="48"/>
        </w:rPr>
      </w:pPr>
    </w:p>
    <w:p>
      <w:pPr>
        <w:jc w:val="center"/>
        <w:rPr>
          <w:rFonts w:asciiTheme="majorEastAsia" w:hAnsiTheme="majorEastAsia" w:eastAsiaTheme="majorEastAsia"/>
          <w:b/>
          <w:bCs/>
          <w:sz w:val="48"/>
          <w:szCs w:val="48"/>
        </w:rPr>
      </w:pPr>
      <w:r>
        <w:rPr>
          <w:rFonts w:hint="eastAsia" w:asciiTheme="majorEastAsia" w:hAnsiTheme="majorEastAsia" w:eastAsiaTheme="majorEastAsia"/>
          <w:b/>
          <w:bCs/>
          <w:sz w:val="48"/>
          <w:szCs w:val="48"/>
          <w:lang w:val="en-US" w:eastAsia="zh-CN"/>
        </w:rPr>
        <w:t>高新技术企业</w:t>
      </w:r>
      <w:r>
        <w:rPr>
          <w:rFonts w:hint="eastAsia" w:asciiTheme="majorEastAsia" w:hAnsiTheme="majorEastAsia" w:eastAsiaTheme="majorEastAsia"/>
          <w:b/>
          <w:bCs/>
          <w:sz w:val="48"/>
          <w:szCs w:val="48"/>
        </w:rPr>
        <w:t>推荐函</w:t>
      </w:r>
    </w:p>
    <w:p>
      <w:pPr>
        <w:rPr>
          <w:rFonts w:asciiTheme="majorEastAsia" w:hAnsiTheme="majorEastAsia" w:eastAsiaTheme="majorEastAsia"/>
          <w:sz w:val="48"/>
          <w:szCs w:val="48"/>
        </w:rPr>
      </w:pPr>
    </w:p>
    <w:p>
      <w:pPr>
        <w:rPr>
          <w:rFonts w:ascii="仿宋_GB2312" w:eastAsia="仿宋_GB2312" w:hAnsiTheme="majorEastAsia"/>
          <w:sz w:val="36"/>
          <w:szCs w:val="36"/>
        </w:rPr>
      </w:pPr>
      <w:r>
        <w:rPr>
          <w:rFonts w:hint="eastAsia" w:ascii="仿宋_GB2312" w:eastAsia="仿宋_GB2312" w:hAnsiTheme="majorEastAsia"/>
          <w:sz w:val="36"/>
          <w:szCs w:val="36"/>
        </w:rPr>
        <w:t>天津市武清区科学技术局：</w:t>
      </w:r>
    </w:p>
    <w:p>
      <w:pPr>
        <w:ind w:firstLine="720"/>
        <w:rPr>
          <w:rFonts w:ascii="仿宋_GB2312" w:eastAsia="仿宋_GB2312" w:hAnsiTheme="majorEastAsia"/>
          <w:sz w:val="36"/>
          <w:szCs w:val="36"/>
        </w:rPr>
      </w:pPr>
      <w:r>
        <w:rPr>
          <w:rFonts w:hint="eastAsia" w:ascii="仿宋_GB2312" w:eastAsia="仿宋_GB2312" w:hAnsiTheme="majorEastAsia"/>
          <w:sz w:val="36"/>
          <w:szCs w:val="36"/>
        </w:rPr>
        <w:t>（</w:t>
      </w:r>
      <w:r>
        <w:rPr>
          <w:rFonts w:hint="eastAsia" w:ascii="仿宋_GB2312" w:eastAsia="仿宋_GB2312" w:hAnsiTheme="majorEastAsia"/>
          <w:sz w:val="36"/>
          <w:szCs w:val="36"/>
          <w:u w:val="single"/>
        </w:rPr>
        <w:t xml:space="preserve">                         </w:t>
      </w:r>
      <w:r>
        <w:rPr>
          <w:rFonts w:hint="eastAsia" w:ascii="仿宋_GB2312" w:eastAsia="仿宋_GB2312" w:hAnsiTheme="majorEastAsia"/>
          <w:sz w:val="36"/>
          <w:szCs w:val="36"/>
        </w:rPr>
        <w:t>）系注册于我辖区内的企业，财务状况良好，企业正常经营且无违法违规情况，申报材料内容真实有效，同意推荐该企业申报</w:t>
      </w:r>
      <w:r>
        <w:rPr>
          <w:rFonts w:hint="eastAsia" w:ascii="仿宋_GB2312" w:eastAsia="仿宋_GB2312" w:hAnsiTheme="majorEastAsia"/>
          <w:sz w:val="36"/>
          <w:szCs w:val="36"/>
          <w:lang w:val="en-US" w:eastAsia="zh-CN"/>
        </w:rPr>
        <w:t>2021</w:t>
      </w:r>
      <w:r>
        <w:rPr>
          <w:rFonts w:hint="eastAsia" w:ascii="仿宋_GB2312" w:eastAsia="仿宋_GB2312" w:hAnsiTheme="majorEastAsia"/>
          <w:sz w:val="36"/>
          <w:szCs w:val="36"/>
        </w:rPr>
        <w:t>年国家高新技术企业</w:t>
      </w:r>
      <w:r>
        <w:rPr>
          <w:rFonts w:hint="eastAsia" w:ascii="仿宋_GB2312" w:eastAsia="仿宋_GB2312" w:hAnsiTheme="majorEastAsia"/>
          <w:sz w:val="36"/>
          <w:szCs w:val="36"/>
          <w:lang w:eastAsia="zh-CN"/>
        </w:rPr>
        <w:t>（新认定</w:t>
      </w:r>
      <w:r>
        <w:rPr>
          <w:rFonts w:hint="eastAsia" w:ascii="仿宋_GB2312" w:eastAsia="仿宋_GB2312" w:hAnsiTheme="majorEastAsia"/>
          <w:sz w:val="36"/>
          <w:szCs w:val="36"/>
          <w:lang w:val="en-US" w:eastAsia="zh-CN"/>
        </w:rPr>
        <w:t>/重新认定/重大变更</w:t>
      </w:r>
      <w:bookmarkStart w:id="0" w:name="_GoBack"/>
      <w:bookmarkEnd w:id="0"/>
      <w:r>
        <w:rPr>
          <w:rFonts w:hint="eastAsia" w:ascii="仿宋_GB2312" w:eastAsia="仿宋_GB2312" w:hAnsiTheme="majorEastAsia"/>
          <w:sz w:val="36"/>
          <w:szCs w:val="36"/>
          <w:lang w:eastAsia="zh-CN"/>
        </w:rPr>
        <w:t>）</w:t>
      </w:r>
      <w:r>
        <w:rPr>
          <w:rFonts w:hint="eastAsia" w:ascii="仿宋_GB2312" w:eastAsia="仿宋_GB2312" w:hAnsiTheme="majorEastAsia"/>
          <w:sz w:val="36"/>
          <w:szCs w:val="36"/>
        </w:rPr>
        <w:t>。</w:t>
      </w:r>
    </w:p>
    <w:p>
      <w:pPr>
        <w:rPr>
          <w:rFonts w:ascii="仿宋_GB2312" w:eastAsia="仿宋_GB2312" w:hAnsiTheme="majorEastAsia"/>
          <w:sz w:val="36"/>
          <w:szCs w:val="36"/>
        </w:rPr>
      </w:pPr>
    </w:p>
    <w:p>
      <w:pPr>
        <w:rPr>
          <w:rFonts w:ascii="仿宋_GB2312" w:eastAsia="仿宋_GB2312" w:hAnsiTheme="majorEastAsia"/>
          <w:sz w:val="36"/>
          <w:szCs w:val="36"/>
        </w:rPr>
      </w:pPr>
    </w:p>
    <w:p>
      <w:pPr>
        <w:rPr>
          <w:rFonts w:ascii="仿宋_GB2312" w:eastAsia="仿宋_GB2312" w:hAnsiTheme="majorEastAsia"/>
          <w:sz w:val="36"/>
          <w:szCs w:val="36"/>
        </w:rPr>
      </w:pPr>
      <w:r>
        <w:rPr>
          <w:rFonts w:hint="eastAsia" w:ascii="仿宋_GB2312" w:eastAsia="仿宋_GB2312" w:hAnsiTheme="majorEastAsia"/>
          <w:sz w:val="36"/>
          <w:szCs w:val="36"/>
        </w:rPr>
        <w:t xml:space="preserve">                        所属镇街园区：（公章）</w:t>
      </w:r>
    </w:p>
    <w:p>
      <w:pPr>
        <w:rPr>
          <w:rFonts w:ascii="仿宋_GB2312" w:eastAsia="仿宋_GB2312" w:hAnsiTheme="majorEastAsia"/>
          <w:sz w:val="36"/>
          <w:szCs w:val="36"/>
        </w:rPr>
      </w:pPr>
      <w:r>
        <w:rPr>
          <w:rFonts w:hint="eastAsia" w:ascii="仿宋_GB2312" w:eastAsia="仿宋_GB2312" w:hAnsiTheme="majorEastAsia"/>
          <w:sz w:val="36"/>
          <w:szCs w:val="36"/>
        </w:rPr>
        <w:t xml:space="preserve">                          </w:t>
      </w:r>
      <w:r>
        <w:rPr>
          <w:rFonts w:hint="eastAsia" w:ascii="仿宋_GB2312" w:eastAsia="仿宋_GB2312" w:hAnsiTheme="majorEastAsia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eastAsia="仿宋_GB2312" w:hAnsiTheme="majorEastAsia"/>
          <w:sz w:val="36"/>
          <w:szCs w:val="36"/>
        </w:rPr>
        <w:t xml:space="preserve">年   月 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5EFE"/>
    <w:rsid w:val="00356F97"/>
    <w:rsid w:val="004C7C55"/>
    <w:rsid w:val="005E5EFE"/>
    <w:rsid w:val="007F60EC"/>
    <w:rsid w:val="00C109EC"/>
    <w:rsid w:val="00C6544F"/>
    <w:rsid w:val="00EA54F7"/>
    <w:rsid w:val="00EF79EA"/>
    <w:rsid w:val="00F52CC8"/>
    <w:rsid w:val="00FF025D"/>
    <w:rsid w:val="01747F0F"/>
    <w:rsid w:val="0C8723E7"/>
    <w:rsid w:val="162E3D03"/>
    <w:rsid w:val="17A4250B"/>
    <w:rsid w:val="182D2A5F"/>
    <w:rsid w:val="21F75ECB"/>
    <w:rsid w:val="295D275C"/>
    <w:rsid w:val="2D607F19"/>
    <w:rsid w:val="371C12CB"/>
    <w:rsid w:val="3E9F3DCD"/>
    <w:rsid w:val="444E2AAB"/>
    <w:rsid w:val="4BA81687"/>
    <w:rsid w:val="666F06E3"/>
    <w:rsid w:val="6983751B"/>
    <w:rsid w:val="6C316F33"/>
    <w:rsid w:val="78301226"/>
    <w:rsid w:val="7D7F9473"/>
    <w:rsid w:val="7DA23538"/>
    <w:rsid w:val="C55E8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29</Words>
  <Characters>170</Characters>
  <Lines>1</Lines>
  <Paragraphs>1</Paragraphs>
  <TotalTime>2</TotalTime>
  <ScaleCrop>false</ScaleCrop>
  <LinksUpToDate>false</LinksUpToDate>
  <CharactersWithSpaces>198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2014-07-23T17:47:00Z</dcterms:created>
  <dc:creator>微软用户</dc:creator>
  <cp:lastModifiedBy>kylin</cp:lastModifiedBy>
  <cp:lastPrinted>2016-06-13T16:45:00Z</cp:lastPrinted>
  <dcterms:modified xsi:type="dcterms:W3CDTF">2021-02-26T15:49:52Z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