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C" w:rsidRPr="000758EC" w:rsidRDefault="000758EC" w:rsidP="007443AB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0758EC">
        <w:rPr>
          <w:rFonts w:ascii="方正小标宋简体" w:eastAsia="方正小标宋简体" w:hint="eastAsia"/>
          <w:sz w:val="44"/>
          <w:szCs w:val="44"/>
        </w:rPr>
        <w:t>关于组织</w:t>
      </w:r>
      <w:r w:rsidR="003F61FA">
        <w:rPr>
          <w:rFonts w:ascii="方正小标宋简体" w:eastAsia="方正小标宋简体" w:hint="eastAsia"/>
          <w:sz w:val="44"/>
          <w:szCs w:val="44"/>
        </w:rPr>
        <w:t>开展</w:t>
      </w:r>
      <w:r w:rsidRPr="000758EC">
        <w:rPr>
          <w:rFonts w:ascii="方正小标宋简体" w:eastAsia="方正小标宋简体" w:hint="eastAsia"/>
          <w:sz w:val="44"/>
          <w:szCs w:val="44"/>
        </w:rPr>
        <w:t>2020年度天津市“专精特新”中小企业申报（复评）</w:t>
      </w:r>
      <w:r w:rsidR="003F61FA">
        <w:rPr>
          <w:rFonts w:ascii="方正小标宋简体" w:eastAsia="方正小标宋简体" w:hint="eastAsia"/>
          <w:sz w:val="44"/>
          <w:szCs w:val="44"/>
        </w:rPr>
        <w:t>工作</w:t>
      </w:r>
      <w:r w:rsidRPr="000758EC">
        <w:rPr>
          <w:rFonts w:ascii="方正小标宋简体" w:eastAsia="方正小标宋简体" w:hint="eastAsia"/>
          <w:sz w:val="44"/>
          <w:szCs w:val="44"/>
        </w:rPr>
        <w:t>的通知</w:t>
      </w:r>
    </w:p>
    <w:p w:rsidR="000758EC" w:rsidRPr="004D24CA" w:rsidRDefault="000758EC" w:rsidP="004D24CA">
      <w:pPr>
        <w:spacing w:line="640" w:lineRule="exact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开发区、各镇街、园区：</w:t>
      </w:r>
      <w:r w:rsidRPr="004D24CA">
        <w:rPr>
          <w:rFonts w:ascii="Times New Roman" w:hAnsi="Times New Roman"/>
        </w:rPr>
        <w:t xml:space="preserve">       </w:t>
      </w:r>
    </w:p>
    <w:p w:rsidR="000758EC" w:rsidRPr="004D24CA" w:rsidRDefault="000758EC" w:rsidP="004D24C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为贯彻落实国家和我市促进中小企业发展的政策措施，增强中小企业自主创新能力，实现转型升级，不断提高发展质量，按照《天津市</w:t>
      </w:r>
      <w:r w:rsidRPr="004D24CA">
        <w:rPr>
          <w:rFonts w:ascii="Times New Roman" w:hAnsi="Times New Roman"/>
        </w:rPr>
        <w:t>“</w:t>
      </w:r>
      <w:r w:rsidRPr="004D24CA">
        <w:rPr>
          <w:rFonts w:ascii="Times New Roman" w:hAnsiTheme="minorEastAsia"/>
        </w:rPr>
        <w:t>专精特新</w:t>
      </w:r>
      <w:r w:rsidRPr="004D24CA">
        <w:rPr>
          <w:rFonts w:ascii="Times New Roman" w:hAnsi="Times New Roman"/>
        </w:rPr>
        <w:t>”</w:t>
      </w:r>
      <w:r w:rsidRPr="004D24CA">
        <w:rPr>
          <w:rFonts w:ascii="Times New Roman" w:hAnsiTheme="minorEastAsia"/>
        </w:rPr>
        <w:t>中小企业培育工程管理办法》（</w:t>
      </w:r>
      <w:proofErr w:type="gramStart"/>
      <w:r w:rsidRPr="004D24CA">
        <w:rPr>
          <w:rFonts w:ascii="Times New Roman" w:hAnsiTheme="minorEastAsia"/>
        </w:rPr>
        <w:t>津工信规</w:t>
      </w:r>
      <w:proofErr w:type="gramEnd"/>
      <w:r w:rsidRPr="004D24CA">
        <w:rPr>
          <w:rFonts w:ascii="Times New Roman" w:hAnsiTheme="minorEastAsia"/>
        </w:rPr>
        <w:t>〔</w:t>
      </w:r>
      <w:r w:rsidRPr="004D24CA">
        <w:rPr>
          <w:rFonts w:ascii="Times New Roman" w:hAnsi="Times New Roman"/>
        </w:rPr>
        <w:t>2019</w:t>
      </w:r>
      <w:r w:rsidRPr="004D24CA">
        <w:rPr>
          <w:rFonts w:ascii="Times New Roman" w:hAnsiTheme="minorEastAsia"/>
        </w:rPr>
        <w:t>〕</w:t>
      </w:r>
      <w:r w:rsidRPr="004D24CA">
        <w:rPr>
          <w:rFonts w:ascii="Times New Roman" w:hAnsi="Times New Roman"/>
        </w:rPr>
        <w:t>4</w:t>
      </w:r>
      <w:r w:rsidRPr="004D24CA">
        <w:rPr>
          <w:rFonts w:ascii="Times New Roman" w:hAnsiTheme="minorEastAsia"/>
        </w:rPr>
        <w:t>号）《天津市中小企业发展专项资金管理暂行办法》（</w:t>
      </w:r>
      <w:proofErr w:type="gramStart"/>
      <w:r w:rsidRPr="004D24CA">
        <w:rPr>
          <w:rFonts w:ascii="Times New Roman" w:hAnsiTheme="minorEastAsia"/>
        </w:rPr>
        <w:t>津财建一</w:t>
      </w:r>
      <w:proofErr w:type="gramEnd"/>
      <w:r w:rsidRPr="004D24CA">
        <w:rPr>
          <w:rFonts w:ascii="Times New Roman" w:hAnsiTheme="minorEastAsia"/>
        </w:rPr>
        <w:t>〔</w:t>
      </w:r>
      <w:r w:rsidRPr="004D24CA">
        <w:rPr>
          <w:rFonts w:ascii="Times New Roman" w:hAnsi="Times New Roman"/>
        </w:rPr>
        <w:t>2016</w:t>
      </w:r>
      <w:r w:rsidRPr="004D24CA">
        <w:rPr>
          <w:rFonts w:ascii="Times New Roman" w:hAnsiTheme="minorEastAsia"/>
        </w:rPr>
        <w:t>〕</w:t>
      </w:r>
      <w:r w:rsidRPr="004D24CA">
        <w:rPr>
          <w:rFonts w:ascii="Times New Roman" w:hAnsi="Times New Roman"/>
        </w:rPr>
        <w:t>23</w:t>
      </w:r>
      <w:r w:rsidRPr="004D24CA">
        <w:rPr>
          <w:rFonts w:ascii="Times New Roman" w:hAnsiTheme="minorEastAsia"/>
        </w:rPr>
        <w:t>号）和《〈天津市中小企业发展专项资金管理暂行办法〉的补充通知》（津财</w:t>
      </w:r>
      <w:proofErr w:type="gramStart"/>
      <w:r w:rsidRPr="004D24CA">
        <w:rPr>
          <w:rFonts w:ascii="Times New Roman" w:hAnsiTheme="minorEastAsia"/>
        </w:rPr>
        <w:t>规</w:t>
      </w:r>
      <w:proofErr w:type="gramEnd"/>
      <w:r w:rsidRPr="004D24CA">
        <w:rPr>
          <w:rFonts w:ascii="Times New Roman" w:hAnsiTheme="minorEastAsia"/>
        </w:rPr>
        <w:t>〔</w:t>
      </w:r>
      <w:r w:rsidRPr="004D24CA">
        <w:rPr>
          <w:rFonts w:ascii="Times New Roman" w:hAnsi="Times New Roman"/>
        </w:rPr>
        <w:t>2018</w:t>
      </w:r>
      <w:r w:rsidRPr="004D24CA">
        <w:rPr>
          <w:rFonts w:ascii="Times New Roman" w:hAnsiTheme="minorEastAsia"/>
        </w:rPr>
        <w:t>〕</w:t>
      </w:r>
      <w:r w:rsidRPr="004D24CA">
        <w:rPr>
          <w:rFonts w:ascii="Times New Roman" w:hAnsi="Times New Roman"/>
        </w:rPr>
        <w:t>21</w:t>
      </w:r>
      <w:r w:rsidRPr="004D24CA">
        <w:rPr>
          <w:rFonts w:ascii="Times New Roman" w:hAnsiTheme="minorEastAsia"/>
        </w:rPr>
        <w:t>号）文件要求，现组织开展</w:t>
      </w:r>
      <w:r w:rsidRPr="004D24CA">
        <w:rPr>
          <w:rFonts w:ascii="Times New Roman" w:hAnsi="Times New Roman"/>
        </w:rPr>
        <w:t>2020</w:t>
      </w:r>
      <w:r w:rsidRPr="004D24CA">
        <w:rPr>
          <w:rFonts w:ascii="Times New Roman" w:hAnsiTheme="minorEastAsia"/>
        </w:rPr>
        <w:t>年度天津市</w:t>
      </w:r>
      <w:r w:rsidRPr="004D24CA">
        <w:rPr>
          <w:rFonts w:ascii="Times New Roman" w:hAnsi="Times New Roman"/>
        </w:rPr>
        <w:t>“</w:t>
      </w:r>
      <w:r w:rsidRPr="004D24CA">
        <w:rPr>
          <w:rFonts w:ascii="Times New Roman" w:hAnsiTheme="minorEastAsia"/>
        </w:rPr>
        <w:t>专精特新</w:t>
      </w:r>
      <w:r w:rsidRPr="004D24CA">
        <w:rPr>
          <w:rFonts w:ascii="Times New Roman" w:hAnsi="Times New Roman"/>
        </w:rPr>
        <w:t>”</w:t>
      </w:r>
      <w:r w:rsidRPr="004D24CA">
        <w:rPr>
          <w:rFonts w:ascii="Times New Roman" w:hAnsiTheme="minorEastAsia"/>
        </w:rPr>
        <w:t>中小企业申报（复评）工作。具体工作要求如下：</w:t>
      </w:r>
      <w:r w:rsidRPr="004D24CA">
        <w:rPr>
          <w:rFonts w:ascii="Times New Roman" w:hAnsi="Times New Roman"/>
        </w:rPr>
        <w:t xml:space="preserve">         </w:t>
      </w:r>
    </w:p>
    <w:p w:rsidR="000758EC" w:rsidRPr="005054B4" w:rsidRDefault="000758EC" w:rsidP="004D24CA">
      <w:pPr>
        <w:spacing w:line="640" w:lineRule="exact"/>
        <w:ind w:firstLineChars="200" w:firstLine="640"/>
        <w:rPr>
          <w:rFonts w:ascii="方正黑体简体" w:eastAsia="方正黑体简体" w:hAnsi="Times New Roman" w:hint="eastAsia"/>
        </w:rPr>
      </w:pPr>
      <w:r w:rsidRPr="005054B4">
        <w:rPr>
          <w:rFonts w:ascii="方正黑体简体" w:eastAsia="方正黑体简体" w:hAnsiTheme="minorEastAsia" w:hint="eastAsia"/>
        </w:rPr>
        <w:t>一、做好组织申报工作</w:t>
      </w:r>
      <w:r w:rsidRPr="005054B4">
        <w:rPr>
          <w:rFonts w:ascii="方正黑体简体" w:eastAsia="方正黑体简体" w:hAnsi="Times New Roman" w:hint="eastAsia"/>
        </w:rPr>
        <w:t xml:space="preserve">  </w:t>
      </w:r>
    </w:p>
    <w:p w:rsidR="000758EC" w:rsidRPr="004D24CA" w:rsidRDefault="000758EC" w:rsidP="004D24C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请</w:t>
      </w:r>
      <w:r w:rsidR="003F61FA">
        <w:rPr>
          <w:rFonts w:ascii="Times New Roman" w:hAnsiTheme="minorEastAsia" w:hint="eastAsia"/>
        </w:rPr>
        <w:t>各</w:t>
      </w:r>
      <w:r w:rsidRPr="004D24CA">
        <w:rPr>
          <w:rFonts w:ascii="Times New Roman" w:hAnsiTheme="minorEastAsia"/>
        </w:rPr>
        <w:t>镇街、园区对《天津市</w:t>
      </w:r>
      <w:r w:rsidRPr="004D24CA">
        <w:rPr>
          <w:rFonts w:ascii="Times New Roman" w:hAnsi="Times New Roman"/>
        </w:rPr>
        <w:t>“</w:t>
      </w:r>
      <w:r w:rsidRPr="004D24CA">
        <w:rPr>
          <w:rFonts w:ascii="Times New Roman" w:hAnsiTheme="minorEastAsia"/>
        </w:rPr>
        <w:t>专精特新</w:t>
      </w:r>
      <w:r w:rsidRPr="004D24CA">
        <w:rPr>
          <w:rFonts w:ascii="Times New Roman" w:hAnsi="Times New Roman"/>
        </w:rPr>
        <w:t>”</w:t>
      </w:r>
      <w:r w:rsidRPr="004D24CA">
        <w:rPr>
          <w:rFonts w:ascii="Times New Roman" w:hAnsiTheme="minorEastAsia"/>
        </w:rPr>
        <w:t>中小企业培育工程管理办法》做好政策宣讲，扩大政策的知晓度，调动企业创新转型和申报（复评）的积极性。依据《</w:t>
      </w:r>
      <w:r w:rsidRPr="004D24CA">
        <w:rPr>
          <w:rFonts w:ascii="Times New Roman" w:hAnsi="Times New Roman"/>
        </w:rPr>
        <w:t>2020</w:t>
      </w:r>
      <w:r w:rsidRPr="004D24CA">
        <w:rPr>
          <w:rFonts w:ascii="Times New Roman" w:hAnsiTheme="minorEastAsia"/>
        </w:rPr>
        <w:t>年度天津市</w:t>
      </w:r>
      <w:r w:rsidRPr="004D24CA">
        <w:rPr>
          <w:rFonts w:ascii="Times New Roman" w:hAnsi="Times New Roman"/>
        </w:rPr>
        <w:t>“</w:t>
      </w:r>
      <w:r w:rsidRPr="004D24CA">
        <w:rPr>
          <w:rFonts w:ascii="Times New Roman" w:hAnsiTheme="minorEastAsia"/>
        </w:rPr>
        <w:t>专精特新</w:t>
      </w:r>
      <w:r w:rsidRPr="004D24CA">
        <w:rPr>
          <w:rFonts w:ascii="Times New Roman" w:hAnsi="Times New Roman"/>
        </w:rPr>
        <w:t>”</w:t>
      </w:r>
      <w:r w:rsidRPr="004D24CA">
        <w:rPr>
          <w:rFonts w:ascii="Times New Roman" w:hAnsiTheme="minorEastAsia"/>
        </w:rPr>
        <w:t>中小企业申报（复评）指南》（以下简称《申报指南》），认真组织本辖区重点领域、重点产业、优势企业进行申报。尤其是</w:t>
      </w:r>
      <w:r w:rsidRPr="004D24CA">
        <w:rPr>
          <w:rFonts w:ascii="Times New Roman" w:hAnsi="Times New Roman"/>
        </w:rPr>
        <w:t>2017</w:t>
      </w:r>
      <w:r w:rsidRPr="004D24CA">
        <w:rPr>
          <w:rFonts w:ascii="Times New Roman" w:hAnsiTheme="minorEastAsia"/>
        </w:rPr>
        <w:t>年（含）以前认定的天津市中小企业</w:t>
      </w:r>
      <w:r w:rsidRPr="004D24CA">
        <w:rPr>
          <w:rFonts w:ascii="Times New Roman" w:hAnsi="Times New Roman"/>
        </w:rPr>
        <w:t>“</w:t>
      </w:r>
      <w:r w:rsidRPr="004D24CA">
        <w:rPr>
          <w:rFonts w:ascii="Times New Roman" w:hAnsiTheme="minorEastAsia"/>
        </w:rPr>
        <w:t>专精特新</w:t>
      </w:r>
      <w:r w:rsidRPr="004D24CA">
        <w:rPr>
          <w:rFonts w:ascii="Times New Roman" w:hAnsi="Times New Roman"/>
        </w:rPr>
        <w:t>”</w:t>
      </w:r>
      <w:r w:rsidRPr="004D24CA">
        <w:rPr>
          <w:rFonts w:ascii="Times New Roman" w:hAnsiTheme="minorEastAsia"/>
        </w:rPr>
        <w:t>产品（附件</w:t>
      </w:r>
      <w:r w:rsidRPr="004D24CA">
        <w:rPr>
          <w:rFonts w:ascii="Times New Roman" w:hAnsi="Times New Roman"/>
        </w:rPr>
        <w:t>5</w:t>
      </w:r>
      <w:r w:rsidRPr="004D24CA">
        <w:rPr>
          <w:rFonts w:ascii="Times New Roman" w:hAnsiTheme="minorEastAsia"/>
        </w:rPr>
        <w:t>），目前已过有效期，要做好此类企业复评申报的组织工作。《申报指南》电子版可在市工业和信息化局（</w:t>
      </w:r>
      <w:r w:rsidRPr="004D24CA">
        <w:rPr>
          <w:rFonts w:ascii="Times New Roman" w:hAnsi="Times New Roman"/>
        </w:rPr>
        <w:t>http://gyxxh.tj.gov.cn</w:t>
      </w:r>
      <w:r w:rsidRPr="004D24CA">
        <w:rPr>
          <w:rFonts w:ascii="Times New Roman" w:hAnsiTheme="minorEastAsia"/>
        </w:rPr>
        <w:t>）和市中小企业公共服务平台</w:t>
      </w:r>
      <w:r w:rsidRPr="004D24CA">
        <w:rPr>
          <w:rFonts w:ascii="Times New Roman" w:hAnsiTheme="minorEastAsia"/>
        </w:rPr>
        <w:lastRenderedPageBreak/>
        <w:t>（</w:t>
      </w:r>
      <w:r w:rsidRPr="004D24CA">
        <w:rPr>
          <w:rFonts w:ascii="Times New Roman" w:hAnsi="Times New Roman"/>
        </w:rPr>
        <w:t>http://www.smetj.cn</w:t>
      </w:r>
      <w:r w:rsidRPr="004D24CA">
        <w:rPr>
          <w:rFonts w:ascii="Times New Roman" w:hAnsiTheme="minorEastAsia"/>
        </w:rPr>
        <w:t>）网站通知公告栏目下载。</w:t>
      </w:r>
      <w:r w:rsidRPr="004D24CA">
        <w:rPr>
          <w:rFonts w:ascii="Times New Roman" w:hAnsi="Times New Roman"/>
        </w:rPr>
        <w:t xml:space="preserve">      </w:t>
      </w:r>
    </w:p>
    <w:p w:rsidR="000758EC" w:rsidRPr="005054B4" w:rsidRDefault="000758EC" w:rsidP="004D24CA">
      <w:pPr>
        <w:spacing w:line="640" w:lineRule="exact"/>
        <w:ind w:firstLineChars="200" w:firstLine="640"/>
        <w:rPr>
          <w:rFonts w:ascii="方正黑体简体" w:eastAsia="方正黑体简体" w:hAnsi="Times New Roman" w:hint="eastAsia"/>
        </w:rPr>
      </w:pPr>
      <w:r w:rsidRPr="005054B4">
        <w:rPr>
          <w:rFonts w:ascii="方正黑体简体" w:eastAsia="方正黑体简体" w:hAnsiTheme="minorEastAsia" w:hint="eastAsia"/>
        </w:rPr>
        <w:t>二、确保推荐企业质量</w:t>
      </w:r>
      <w:r w:rsidRPr="005054B4">
        <w:rPr>
          <w:rFonts w:ascii="方正黑体简体" w:eastAsia="方正黑体简体" w:hAnsi="Times New Roman" w:hint="eastAsia"/>
        </w:rPr>
        <w:t xml:space="preserve">  </w:t>
      </w:r>
      <w:r w:rsidRPr="005054B4">
        <w:rPr>
          <w:rFonts w:ascii="方正黑体简体" w:eastAsia="方正黑体简体" w:hAnsiTheme="minorEastAsia" w:hint="eastAsia"/>
        </w:rPr>
        <w:t xml:space="preserve">　　</w:t>
      </w:r>
    </w:p>
    <w:p w:rsidR="000758EC" w:rsidRPr="004D24CA" w:rsidRDefault="000758EC" w:rsidP="004D24C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本次申报（复评）推荐不设名额，各镇街、园区要严格把握申报条件和申报要求，做好申报（复评）企业的初步审查工作，确保推荐企业质量。</w:t>
      </w:r>
      <w:r w:rsidRPr="004D24CA">
        <w:rPr>
          <w:rFonts w:ascii="Times New Roman" w:hAnsi="Times New Roman"/>
        </w:rPr>
        <w:t xml:space="preserve">      </w:t>
      </w:r>
    </w:p>
    <w:p w:rsidR="000758EC" w:rsidRPr="005054B4" w:rsidRDefault="000758EC" w:rsidP="004D24CA">
      <w:pPr>
        <w:spacing w:line="640" w:lineRule="exact"/>
        <w:ind w:firstLineChars="200" w:firstLine="640"/>
        <w:rPr>
          <w:rFonts w:ascii="方正黑体简体" w:eastAsia="方正黑体简体" w:hAnsi="Times New Roman" w:hint="eastAsia"/>
        </w:rPr>
      </w:pPr>
      <w:r w:rsidRPr="005054B4">
        <w:rPr>
          <w:rFonts w:ascii="方正黑体简体" w:eastAsia="方正黑体简体" w:hAnsiTheme="minorEastAsia" w:hint="eastAsia"/>
        </w:rPr>
        <w:t>三、严格推荐时间节点</w:t>
      </w:r>
      <w:r w:rsidRPr="005054B4">
        <w:rPr>
          <w:rFonts w:ascii="方正黑体简体" w:eastAsia="方正黑体简体" w:hAnsi="Times New Roman" w:hint="eastAsia"/>
        </w:rPr>
        <w:t xml:space="preserve">  </w:t>
      </w:r>
      <w:r w:rsidRPr="005054B4">
        <w:rPr>
          <w:rFonts w:ascii="方正黑体简体" w:eastAsia="方正黑体简体" w:hAnsiTheme="minorEastAsia" w:hint="eastAsia"/>
        </w:rPr>
        <w:t xml:space="preserve">　　</w:t>
      </w:r>
    </w:p>
    <w:p w:rsidR="000758EC" w:rsidRPr="004D24CA" w:rsidRDefault="000758EC" w:rsidP="004D24C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="Times New Roman"/>
        </w:rPr>
        <w:t>2020</w:t>
      </w:r>
      <w:r w:rsidRPr="004D24CA">
        <w:rPr>
          <w:rFonts w:ascii="Times New Roman" w:hAnsiTheme="minorEastAsia"/>
        </w:rPr>
        <w:t>年</w:t>
      </w:r>
      <w:r w:rsidRPr="004D24CA">
        <w:rPr>
          <w:rFonts w:ascii="Times New Roman" w:hAnsi="Times New Roman"/>
        </w:rPr>
        <w:t>11</w:t>
      </w:r>
      <w:r w:rsidRPr="004D24CA">
        <w:rPr>
          <w:rFonts w:ascii="Times New Roman" w:hAnsiTheme="minorEastAsia"/>
        </w:rPr>
        <w:t>月</w:t>
      </w:r>
      <w:r w:rsidRPr="004D24CA">
        <w:rPr>
          <w:rFonts w:ascii="Times New Roman" w:hAnsi="Times New Roman"/>
        </w:rPr>
        <w:t>9</w:t>
      </w:r>
      <w:r w:rsidRPr="004D24CA">
        <w:rPr>
          <w:rFonts w:ascii="Times New Roman" w:hAnsiTheme="minorEastAsia"/>
        </w:rPr>
        <w:t>日前，各镇街、园区出具推荐函（加盖公章）并报送推荐企业名单，将推荐企业申报材料（一式八份）和电子光盘（</w:t>
      </w:r>
      <w:r w:rsidRPr="004D24CA">
        <w:rPr>
          <w:rFonts w:ascii="Times New Roman" w:hAnsi="Times New Roman"/>
        </w:rPr>
        <w:t>1</w:t>
      </w:r>
      <w:r w:rsidRPr="004D24CA">
        <w:rPr>
          <w:rFonts w:ascii="Times New Roman" w:hAnsiTheme="minorEastAsia"/>
        </w:rPr>
        <w:t>份）提交区工业和信息化局，逾期不再受理。</w:t>
      </w:r>
    </w:p>
    <w:p w:rsidR="003F61FA" w:rsidRDefault="003F61FA" w:rsidP="003F61FA">
      <w:pPr>
        <w:spacing w:line="640" w:lineRule="exact"/>
        <w:rPr>
          <w:rFonts w:ascii="Times New Roman" w:hAnsiTheme="minorEastAsia"/>
        </w:rPr>
      </w:pPr>
    </w:p>
    <w:p w:rsidR="000758EC" w:rsidRPr="007443AB" w:rsidRDefault="000758EC" w:rsidP="000758EC">
      <w:pPr>
        <w:ind w:firstLineChars="200" w:firstLine="640"/>
      </w:pPr>
    </w:p>
    <w:p w:rsidR="000758EC" w:rsidRPr="004D24CA" w:rsidRDefault="000758EC" w:rsidP="004D24CA">
      <w:pPr>
        <w:spacing w:line="640" w:lineRule="exact"/>
        <w:ind w:firstLineChars="1250" w:firstLine="400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武清区工业和信息化局</w:t>
      </w:r>
    </w:p>
    <w:p w:rsidR="000758EC" w:rsidRDefault="000758EC" w:rsidP="004D24CA">
      <w:pPr>
        <w:spacing w:line="640" w:lineRule="exact"/>
        <w:ind w:firstLineChars="1350" w:firstLine="4320"/>
        <w:rPr>
          <w:rFonts w:ascii="Times New Roman" w:hAnsiTheme="minorEastAsia"/>
        </w:rPr>
      </w:pPr>
      <w:r w:rsidRPr="004D24CA">
        <w:rPr>
          <w:rFonts w:ascii="Times New Roman" w:hAnsi="Times New Roman"/>
        </w:rPr>
        <w:t>2020</w:t>
      </w:r>
      <w:r w:rsidRPr="004D24CA">
        <w:rPr>
          <w:rFonts w:ascii="Times New Roman" w:hAnsiTheme="minorEastAsia"/>
        </w:rPr>
        <w:t>年</w:t>
      </w:r>
      <w:r w:rsidRPr="004D24CA">
        <w:rPr>
          <w:rFonts w:ascii="Times New Roman" w:hAnsi="Times New Roman"/>
        </w:rPr>
        <w:t>10</w:t>
      </w:r>
      <w:r w:rsidRPr="004D24CA">
        <w:rPr>
          <w:rFonts w:ascii="Times New Roman" w:hAnsiTheme="minorEastAsia"/>
        </w:rPr>
        <w:t>月</w:t>
      </w:r>
      <w:r w:rsidRPr="004D24CA">
        <w:rPr>
          <w:rFonts w:ascii="Times New Roman" w:hAnsi="Times New Roman"/>
        </w:rPr>
        <w:t>29</w:t>
      </w:r>
      <w:r w:rsidRPr="004D24CA">
        <w:rPr>
          <w:rFonts w:ascii="Times New Roman" w:hAnsiTheme="minorEastAsia"/>
        </w:rPr>
        <w:t>日</w:t>
      </w:r>
    </w:p>
    <w:p w:rsidR="003F61FA" w:rsidRDefault="003F61FA" w:rsidP="003F61FA">
      <w:pPr>
        <w:spacing w:line="640" w:lineRule="exact"/>
        <w:ind w:firstLineChars="200" w:firstLine="640"/>
        <w:rPr>
          <w:rFonts w:ascii="Times New Roman" w:hAnsiTheme="minorEastAsia"/>
        </w:rPr>
      </w:pPr>
    </w:p>
    <w:p w:rsidR="003F61FA" w:rsidRPr="004D24CA" w:rsidRDefault="003F61FA" w:rsidP="003F61F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报送地点：天津市武清区</w:t>
      </w:r>
      <w:proofErr w:type="gramStart"/>
      <w:r w:rsidRPr="004D24CA">
        <w:rPr>
          <w:rFonts w:ascii="Times New Roman" w:hAnsiTheme="minorEastAsia"/>
        </w:rPr>
        <w:t>雍</w:t>
      </w:r>
      <w:proofErr w:type="gramEnd"/>
      <w:r w:rsidRPr="004D24CA">
        <w:rPr>
          <w:rFonts w:ascii="Times New Roman" w:hAnsiTheme="minorEastAsia"/>
        </w:rPr>
        <w:t>阳西道</w:t>
      </w:r>
      <w:r w:rsidRPr="004D24CA">
        <w:rPr>
          <w:rFonts w:ascii="Times New Roman" w:hAnsi="Times New Roman"/>
        </w:rPr>
        <w:t>436</w:t>
      </w:r>
      <w:r w:rsidRPr="004D24CA">
        <w:rPr>
          <w:rFonts w:ascii="Times New Roman" w:hAnsiTheme="minorEastAsia"/>
        </w:rPr>
        <w:t>号远通大厦</w:t>
      </w:r>
      <w:r w:rsidRPr="004D24CA">
        <w:rPr>
          <w:rFonts w:ascii="Times New Roman" w:hAnsi="Times New Roman"/>
        </w:rPr>
        <w:t>1409</w:t>
      </w:r>
      <w:r w:rsidRPr="004D24CA">
        <w:rPr>
          <w:rFonts w:ascii="Times New Roman" w:hAnsiTheme="minorEastAsia"/>
        </w:rPr>
        <w:t>；</w:t>
      </w:r>
    </w:p>
    <w:p w:rsidR="003F61FA" w:rsidRPr="004D24CA" w:rsidRDefault="003F61FA" w:rsidP="003F61FA">
      <w:pPr>
        <w:spacing w:line="640" w:lineRule="exact"/>
        <w:ind w:firstLineChars="200" w:firstLine="640"/>
        <w:rPr>
          <w:rFonts w:ascii="Times New Roman" w:hAnsi="Times New Roman"/>
        </w:rPr>
      </w:pPr>
      <w:r w:rsidRPr="004D24CA">
        <w:rPr>
          <w:rFonts w:ascii="Times New Roman" w:hAnsiTheme="minorEastAsia"/>
        </w:rPr>
        <w:t>联系人：周少尉；联系电话：</w:t>
      </w:r>
      <w:r w:rsidRPr="004D24CA">
        <w:rPr>
          <w:rFonts w:ascii="Times New Roman" w:hAnsi="Times New Roman"/>
        </w:rPr>
        <w:t>29527295</w:t>
      </w:r>
    </w:p>
    <w:sectPr w:rsidR="003F61FA" w:rsidRPr="004D24CA" w:rsidSect="00DF0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EF" w:rsidRDefault="000919EF" w:rsidP="000758EC">
      <w:pPr>
        <w:spacing w:line="240" w:lineRule="auto"/>
      </w:pPr>
      <w:r>
        <w:separator/>
      </w:r>
    </w:p>
  </w:endnote>
  <w:endnote w:type="continuationSeparator" w:id="0">
    <w:p w:rsidR="000919EF" w:rsidRDefault="000919EF" w:rsidP="0007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EF" w:rsidRDefault="000919EF" w:rsidP="000758EC">
      <w:pPr>
        <w:spacing w:line="240" w:lineRule="auto"/>
      </w:pPr>
      <w:r>
        <w:separator/>
      </w:r>
    </w:p>
  </w:footnote>
  <w:footnote w:type="continuationSeparator" w:id="0">
    <w:p w:rsidR="000919EF" w:rsidRDefault="000919EF" w:rsidP="00075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8EC"/>
    <w:rsid w:val="000758EC"/>
    <w:rsid w:val="000919EF"/>
    <w:rsid w:val="00137082"/>
    <w:rsid w:val="003F61FA"/>
    <w:rsid w:val="004D24CA"/>
    <w:rsid w:val="005054B4"/>
    <w:rsid w:val="005E0AC9"/>
    <w:rsid w:val="0067625A"/>
    <w:rsid w:val="007443AB"/>
    <w:rsid w:val="00B37C25"/>
    <w:rsid w:val="00BC1B0A"/>
    <w:rsid w:val="00D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8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8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61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2020-10-29T01:23:00Z</cp:lastPrinted>
  <dcterms:created xsi:type="dcterms:W3CDTF">2020-10-29T01:00:00Z</dcterms:created>
  <dcterms:modified xsi:type="dcterms:W3CDTF">2020-10-29T01:23:00Z</dcterms:modified>
</cp:coreProperties>
</file>